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tabs>
          <w:tab w:val="left" w:pos="2557"/>
        </w:tabs>
        <w:ind w:firstLine="420" w:firstLineChars="200"/>
        <w:rPr>
          <w:rFonts w:ascii="Times New Roman" w:eastAsia="宋体" w:hAnsi="Times New Roman" w:cs="Times New Roman" w:hint="eastAsia"/>
          <w:lang w:eastAsia="zh-CN"/>
        </w:rPr>
      </w:pPr>
      <w:r>
        <w:rPr>
          <w:rFonts w:ascii="Times New Roman" w:eastAsia="宋体" w:hAnsi="Times New Roman" w:cs="Times New Roman" w:hint="eastAsia"/>
          <w:lang w:eastAsia="zh-CN"/>
        </w:rPr>
        <w:drawing>
          <wp:anchor simplePos="0" relativeHeight="251658240" behindDoc="0" locked="0" layoutInCell="1" allowOverlap="1">
            <wp:simplePos x="0" y="0"/>
            <wp:positionH relativeFrom="page">
              <wp:posOffset>11290300</wp:posOffset>
            </wp:positionH>
            <wp:positionV relativeFrom="topMargin">
              <wp:posOffset>11772900</wp:posOffset>
            </wp:positionV>
            <wp:extent cx="355600" cy="4064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922077" name=""/>
                    <pic:cNvPicPr>
                      <a:picLocks noChangeAspect="1"/>
                    </pic:cNvPicPr>
                  </pic:nvPicPr>
                  <pic:blipFill>
                    <a:blip xmlns:r="http://schemas.openxmlformats.org/officeDocument/2006/relationships" r:embed="rId5"/>
                    <a:stretch>
                      <a:fillRect/>
                    </a:stretch>
                  </pic:blipFill>
                  <pic:spPr>
                    <a:xfrm>
                      <a:off x="0" y="0"/>
                      <a:ext cx="355600" cy="406400"/>
                    </a:xfrm>
                    <a:prstGeom prst="rect">
                      <a:avLst/>
                    </a:prstGeom>
                  </pic:spPr>
                </pic:pic>
              </a:graphicData>
            </a:graphic>
          </wp:anchor>
        </w:drawing>
      </w:r>
    </w:p>
    <w:p>
      <w:pPr>
        <w:pStyle w:val="Heading2"/>
        <w:jc w:val="center"/>
      </w:pPr>
      <w:r>
        <w:rPr>
          <w:rFonts w:ascii="Times New Roman" w:hAnsi="Times New Roman" w:cs="Times New Roman"/>
        </w:rPr>
        <w:t>铜仁市2020年初中毕业生学业(升学)统一考试</w:t>
      </w:r>
    </w:p>
    <w:p>
      <w:pPr>
        <w:pStyle w:val="Heading2"/>
        <w:jc w:val="center"/>
        <w:rPr>
          <w:rFonts w:hint="eastAsia"/>
        </w:rPr>
      </w:pPr>
      <w:r>
        <w:rPr>
          <w:rFonts w:ascii="Times New Roman" w:hAnsi="Times New Roman" w:cs="Times New Roman"/>
        </w:rPr>
        <w:t>语文模拟试题(一)</w:t>
      </w:r>
    </w:p>
    <w:p>
      <w:pPr>
        <w:pStyle w:val="PlainText"/>
        <w:ind w:firstLine="420" w:firstLineChars="200"/>
        <w:jc w:val="center"/>
        <w:rPr>
          <w:rFonts w:ascii="Times New Roman" w:hAnsi="Times New Roman" w:cs="Times New Roman" w:hint="eastAsia"/>
          <w:sz w:val="28"/>
          <w:szCs w:val="28"/>
        </w:rPr>
      </w:pPr>
      <w:r>
        <w:t>(考试</w:t>
      </w:r>
      <w:r>
        <w:rPr>
          <w:rFonts w:ascii="Times New Roman" w:eastAsia="楷体_GB2312" w:hAnsi="Times New Roman" w:cs="Times New Roman"/>
          <w:sz w:val="28"/>
          <w:szCs w:val="28"/>
        </w:rPr>
        <w:drawing>
          <wp:inline>
            <wp:extent cx="266737" cy="304843"/>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844218" name=""/>
                    <pic:cNvPicPr>
                      <a:picLocks noChangeAspect="1"/>
                    </pic:cNvPicPr>
                  </pic:nvPicPr>
                  <pic:blipFill>
                    <a:blip xmlns:r="http://schemas.openxmlformats.org/officeDocument/2006/relationships" r:embed="rId5"/>
                    <a:stretch>
                      <a:fillRect/>
                    </a:stretch>
                  </pic:blipFill>
                  <pic:spPr>
                    <a:xfrm>
                      <a:off x="0" y="0"/>
                      <a:ext cx="266737" cy="304843"/>
                    </a:xfrm>
                    <a:prstGeom prst="rect">
                      <a:avLst/>
                    </a:prstGeom>
                  </pic:spPr>
                </pic:pic>
              </a:graphicData>
            </a:graphic>
          </wp:inline>
        </w:drawing>
      </w:r>
      <w:r>
        <w:t>时间150分钟　　　满分150分)</w:t>
      </w:r>
    </w:p>
    <w:p>
      <w:pPr>
        <w:pStyle w:val="PlainText"/>
        <w:ind w:firstLine="560" w:firstLineChars="200"/>
        <w:rPr>
          <w:rFonts w:ascii="Times New Roman" w:hAnsi="Times New Roman" w:cs="Times New Roman"/>
          <w:sz w:val="28"/>
          <w:szCs w:val="28"/>
        </w:rPr>
        <w:sectPr>
          <w:pgSz w:w="11906" w:h="16838"/>
          <w:pgMar w:top="1440" w:right="1753" w:bottom="1440" w:left="1753" w:header="851" w:footer="992" w:gutter="0"/>
          <w:cols w:num="1" w:space="425"/>
          <w:docGrid w:type="lines" w:linePitch="312" w:charSpace="0"/>
        </w:sectPr>
      </w:pPr>
    </w:p>
    <w:p>
      <w:pPr>
        <w:pStyle w:val="PlainText"/>
        <w:ind w:firstLine="560" w:firstLineChars="200"/>
        <w:jc w:val="center"/>
        <w:rPr>
          <w:rFonts w:ascii="Times New Roman" w:hAnsi="Times New Roman" w:cs="Times New Roman"/>
          <w:sz w:val="28"/>
          <w:szCs w:val="28"/>
        </w:rPr>
      </w:pPr>
      <w:r>
        <w:rPr>
          <w:rFonts w:ascii="Times New Roman" w:eastAsia="黑体" w:hAnsi="Times New Roman" w:cs="Times New Roman"/>
          <w:sz w:val="28"/>
          <w:szCs w:val="28"/>
        </w:rPr>
        <w:t>卷</w:t>
      </w:r>
      <w:r>
        <w:rPr>
          <w:rFonts w:eastAsia="黑体" w:hAnsi="宋体" w:cs="Times New Roman"/>
          <w:sz w:val="28"/>
          <w:szCs w:val="28"/>
        </w:rPr>
        <w:t>Ⅰ</w:t>
      </w:r>
      <w:r>
        <w:rPr>
          <w:rFonts w:ascii="Times New Roman" w:eastAsia="黑体" w:hAnsi="Times New Roman" w:cs="Times New Roman"/>
          <w:sz w:val="28"/>
          <w:szCs w:val="28"/>
        </w:rPr>
        <w:t>(每小题3分  共30分)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一、(21分)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下列词语中加点字的读音全部正确的一项是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归</w:t>
      </w:r>
      <w:r>
        <w:rPr>
          <w:rFonts w:ascii="Times New Roman" w:hAnsi="Times New Roman" w:cs="Times New Roman"/>
          <w:sz w:val="28"/>
          <w:szCs w:val="28"/>
          <w:em w:val="underDot"/>
        </w:rPr>
        <w:t>省</w:t>
      </w:r>
      <w:r>
        <w:rPr>
          <w:rFonts w:ascii="Times New Roman" w:hAnsi="Times New Roman" w:cs="Times New Roman"/>
          <w:sz w:val="28"/>
          <w:szCs w:val="28"/>
        </w:rPr>
        <w:t>(xǐng)　　</w:t>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恪</w:t>
      </w:r>
      <w:r>
        <w:rPr>
          <w:rFonts w:ascii="Times New Roman" w:hAnsi="Times New Roman" w:cs="Times New Roman"/>
          <w:sz w:val="28"/>
          <w:szCs w:val="28"/>
        </w:rPr>
        <w:t>守(kè)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晦</w:t>
      </w:r>
      <w:r>
        <w:rPr>
          <w:rFonts w:ascii="Times New Roman" w:hAnsi="Times New Roman" w:cs="Times New Roman"/>
          <w:sz w:val="28"/>
          <w:szCs w:val="28"/>
        </w:rPr>
        <w:t xml:space="preserve">暗(huì)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风雪</w:t>
      </w:r>
      <w:r>
        <w:rPr>
          <w:rFonts w:ascii="Times New Roman" w:hAnsi="Times New Roman" w:cs="Times New Roman"/>
          <w:sz w:val="28"/>
          <w:szCs w:val="28"/>
          <w:em w:val="underDot"/>
        </w:rPr>
        <w:t>载</w:t>
      </w:r>
      <w:r>
        <w:rPr>
          <w:rFonts w:ascii="Times New Roman" w:hAnsi="Times New Roman" w:cs="Times New Roman"/>
          <w:sz w:val="28"/>
          <w:szCs w:val="28"/>
        </w:rPr>
        <w:t>途(zài)</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殷</w:t>
      </w:r>
      <w:r>
        <w:rPr>
          <w:rFonts w:ascii="Times New Roman" w:hAnsi="Times New Roman" w:cs="Times New Roman"/>
          <w:sz w:val="28"/>
          <w:szCs w:val="28"/>
        </w:rPr>
        <w:t xml:space="preserve">红(yān)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跋</w:t>
      </w:r>
      <w:r>
        <w:rPr>
          <w:rFonts w:ascii="Times New Roman" w:hAnsi="Times New Roman" w:cs="Times New Roman"/>
          <w:sz w:val="28"/>
          <w:szCs w:val="28"/>
          <w:em w:val="underDot"/>
        </w:rPr>
        <w:t>涉</w:t>
      </w:r>
      <w:r>
        <w:rPr>
          <w:rFonts w:ascii="Times New Roman" w:hAnsi="Times New Roman" w:cs="Times New Roman"/>
          <w:sz w:val="28"/>
          <w:szCs w:val="28"/>
        </w:rPr>
        <w:t xml:space="preserve">(shè)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秦</w:t>
      </w:r>
      <w:r>
        <w:rPr>
          <w:rFonts w:ascii="Times New Roman" w:hAnsi="Times New Roman" w:cs="Times New Roman"/>
          <w:sz w:val="28"/>
          <w:szCs w:val="28"/>
        </w:rPr>
        <w:t xml:space="preserve">腔(qín)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擎</w:t>
      </w:r>
      <w:r>
        <w:rPr>
          <w:rFonts w:ascii="Times New Roman" w:hAnsi="Times New Roman" w:cs="Times New Roman"/>
          <w:sz w:val="28"/>
          <w:szCs w:val="28"/>
        </w:rPr>
        <w:t>天巨柱(qín)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威</w:t>
      </w:r>
      <w:r>
        <w:rPr>
          <w:rFonts w:ascii="Times New Roman" w:hAnsi="Times New Roman" w:cs="Times New Roman"/>
          <w:sz w:val="28"/>
          <w:szCs w:val="28"/>
          <w:em w:val="underDot"/>
        </w:rPr>
        <w:t>慑</w:t>
      </w:r>
      <w:r>
        <w:rPr>
          <w:rFonts w:ascii="Times New Roman" w:hAnsi="Times New Roman" w:cs="Times New Roman"/>
          <w:sz w:val="28"/>
          <w:szCs w:val="28"/>
        </w:rPr>
        <w:t xml:space="preserve">(shè)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em w:val="underDot"/>
        </w:rPr>
        <w:t>间</w:t>
      </w:r>
      <w:r>
        <w:rPr>
          <w:rFonts w:ascii="Times New Roman" w:hAnsi="Times New Roman" w:cs="Times New Roman"/>
          <w:sz w:val="28"/>
          <w:szCs w:val="28"/>
        </w:rPr>
        <w:t>隔(jiān)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妖</w:t>
      </w:r>
      <w:r>
        <w:rPr>
          <w:rFonts w:ascii="Times New Roman" w:hAnsi="Times New Roman" w:cs="Times New Roman"/>
          <w:sz w:val="28"/>
          <w:szCs w:val="28"/>
          <w:em w:val="underDot"/>
        </w:rPr>
        <w:t>娆</w:t>
      </w:r>
      <w:r>
        <w:rPr>
          <w:rFonts w:ascii="Times New Roman" w:hAnsi="Times New Roman" w:cs="Times New Roman"/>
          <w:sz w:val="28"/>
          <w:szCs w:val="28"/>
        </w:rPr>
        <w:t xml:space="preserve">(ráo)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怒不可</w:t>
      </w:r>
      <w:r>
        <w:rPr>
          <w:rFonts w:ascii="Times New Roman" w:hAnsi="Times New Roman" w:cs="Times New Roman"/>
          <w:sz w:val="28"/>
          <w:szCs w:val="28"/>
          <w:em w:val="underDot"/>
        </w:rPr>
        <w:t>遏</w:t>
      </w:r>
      <w:r>
        <w:rPr>
          <w:rFonts w:ascii="Times New Roman" w:hAnsi="Times New Roman" w:cs="Times New Roman"/>
          <w:sz w:val="28"/>
          <w:szCs w:val="28"/>
        </w:rPr>
        <w:t>(è)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拾</w:t>
      </w:r>
      <w:r>
        <w:rPr>
          <w:rFonts w:ascii="Times New Roman" w:hAnsi="Times New Roman" w:cs="Times New Roman"/>
          <w:sz w:val="28"/>
          <w:szCs w:val="28"/>
        </w:rPr>
        <w:t xml:space="preserve">级(shè)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记</w:t>
      </w:r>
      <w:r>
        <w:rPr>
          <w:rFonts w:ascii="Times New Roman" w:hAnsi="Times New Roman" w:cs="Times New Roman"/>
          <w:sz w:val="28"/>
          <w:szCs w:val="28"/>
          <w:em w:val="underDot"/>
        </w:rPr>
        <w:t>载</w:t>
      </w:r>
      <w:r>
        <w:rPr>
          <w:rFonts w:ascii="Times New Roman" w:hAnsi="Times New Roman" w:cs="Times New Roman"/>
          <w:sz w:val="28"/>
          <w:szCs w:val="28"/>
        </w:rPr>
        <w:t>(zǎi)</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em w:val="underDot"/>
        </w:rPr>
        <w:t>档</w:t>
      </w:r>
      <w:r>
        <w:rPr>
          <w:rFonts w:ascii="Times New Roman" w:hAnsi="Times New Roman" w:cs="Times New Roman"/>
          <w:sz w:val="28"/>
          <w:szCs w:val="28"/>
        </w:rPr>
        <w:t xml:space="preserve">案(dǎng)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无人问</w:t>
      </w:r>
      <w:r>
        <w:rPr>
          <w:rFonts w:ascii="Times New Roman" w:hAnsi="Times New Roman" w:cs="Times New Roman"/>
          <w:sz w:val="28"/>
          <w:szCs w:val="28"/>
          <w:em w:val="underDot"/>
        </w:rPr>
        <w:t>津</w:t>
      </w:r>
      <w:r>
        <w:rPr>
          <w:rFonts w:ascii="Times New Roman" w:hAnsi="Times New Roman" w:cs="Times New Roman"/>
          <w:sz w:val="28"/>
          <w:szCs w:val="28"/>
        </w:rPr>
        <w:t>(jīn)</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下列词语中书写全部正确的一项是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服侍　　云宵　　语无伦次　　持之以恒</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安详　　帐蓬　　入目三分　　眼花潦乱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震撼　　喧闹　　重峦叠嶂　　轻歌曼舞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妥帖　　狡辨　　神采奕奕　　惊慌失错</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下列句子中加点的成语运用正确的一项是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监控画面中</w:t>
      </w:r>
      <w:r>
        <w:rPr>
          <w:rFonts w:ascii="Times New Roman" w:eastAsia="MingLiU_HKSCS" w:hAnsi="Times New Roman" w:cs="Times New Roman" w:hint="eastAsia"/>
          <w:sz w:val="28"/>
          <w:szCs w:val="28"/>
        </w:rPr>
        <w:t>，</w:t>
      </w:r>
      <w:r>
        <w:rPr>
          <w:rFonts w:ascii="Times New Roman" w:hAnsi="Times New Roman" w:cs="Times New Roman"/>
          <w:sz w:val="28"/>
          <w:szCs w:val="28"/>
        </w:rPr>
        <w:t>每道工序都清清楚楚、</w:t>
      </w:r>
      <w:r>
        <w:rPr>
          <w:rFonts w:ascii="Times New Roman" w:hAnsi="Times New Roman" w:cs="Times New Roman"/>
          <w:sz w:val="28"/>
          <w:szCs w:val="28"/>
          <w:em w:val="underDot"/>
        </w:rPr>
        <w:t>历历在目</w:t>
      </w:r>
      <w:r>
        <w:rPr>
          <w:rFonts w:ascii="Times New Roman" w:eastAsia="MingLiU_HKSCS" w:hAnsi="Times New Roman" w:cs="Times New Roman" w:hint="eastAsia"/>
          <w:sz w:val="28"/>
          <w:szCs w:val="28"/>
        </w:rPr>
        <w:t>，</w:t>
      </w:r>
      <w:r>
        <w:rPr>
          <w:rFonts w:ascii="Times New Roman" w:hAnsi="Times New Roman" w:cs="Times New Roman"/>
          <w:sz w:val="28"/>
          <w:szCs w:val="28"/>
        </w:rPr>
        <w:t>这有效地保障了食品的卫生和安全。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他们一个说东</w:t>
      </w:r>
      <w:r>
        <w:rPr>
          <w:rFonts w:ascii="Times New Roman" w:eastAsia="MingLiU_HKSCS" w:hAnsi="Times New Roman" w:cs="Times New Roman" w:hint="eastAsia"/>
          <w:sz w:val="28"/>
          <w:szCs w:val="28"/>
        </w:rPr>
        <w:t>，</w:t>
      </w:r>
      <w:r>
        <w:rPr>
          <w:rFonts w:ascii="Times New Roman" w:hAnsi="Times New Roman" w:cs="Times New Roman"/>
          <w:sz w:val="28"/>
          <w:szCs w:val="28"/>
        </w:rPr>
        <w:t>一个说西</w:t>
      </w:r>
      <w:r>
        <w:rPr>
          <w:rFonts w:ascii="Times New Roman" w:eastAsia="MingLiU_HKSCS" w:hAnsi="Times New Roman" w:cs="Times New Roman" w:hint="eastAsia"/>
          <w:sz w:val="28"/>
          <w:szCs w:val="28"/>
        </w:rPr>
        <w:t>，</w:t>
      </w:r>
      <w:r>
        <w:rPr>
          <w:rFonts w:ascii="Times New Roman" w:hAnsi="Times New Roman" w:cs="Times New Roman"/>
          <w:sz w:val="28"/>
          <w:szCs w:val="28"/>
        </w:rPr>
        <w:t>如此</w:t>
      </w:r>
      <w:r>
        <w:rPr>
          <w:rFonts w:ascii="Times New Roman" w:hAnsi="Times New Roman" w:cs="Times New Roman"/>
          <w:sz w:val="28"/>
          <w:szCs w:val="28"/>
          <w:em w:val="underDot"/>
        </w:rPr>
        <w:t>大相径庭</w:t>
      </w:r>
      <w:r>
        <w:rPr>
          <w:rFonts w:ascii="Times New Roman" w:eastAsia="MingLiU_HKSCS" w:hAnsi="Times New Roman" w:cs="Times New Roman" w:hint="eastAsia"/>
          <w:sz w:val="28"/>
          <w:szCs w:val="28"/>
        </w:rPr>
        <w:t>，</w:t>
      </w:r>
      <w:r>
        <w:rPr>
          <w:rFonts w:ascii="Times New Roman" w:hAnsi="Times New Roman" w:cs="Times New Roman"/>
          <w:sz w:val="28"/>
          <w:szCs w:val="28"/>
        </w:rPr>
        <w:t>怎么能达成协议呢？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近年来</w:t>
      </w:r>
      <w:r>
        <w:rPr>
          <w:rFonts w:ascii="Times New Roman" w:eastAsia="MingLiU_HKSCS" w:hAnsi="Times New Roman" w:cs="Times New Roman" w:hint="eastAsia"/>
          <w:sz w:val="28"/>
          <w:szCs w:val="28"/>
        </w:rPr>
        <w:t>，</w:t>
      </w:r>
      <w:r>
        <w:rPr>
          <w:rFonts w:ascii="Times New Roman" w:hAnsi="Times New Roman" w:cs="Times New Roman"/>
          <w:sz w:val="28"/>
          <w:szCs w:val="28"/>
        </w:rPr>
        <w:t>铜仁市面貌焕然一新</w:t>
      </w:r>
      <w:r>
        <w:rPr>
          <w:rFonts w:ascii="Times New Roman" w:eastAsia="MingLiU_HKSCS" w:hAnsi="Times New Roman" w:cs="Times New Roman" w:hint="eastAsia"/>
          <w:sz w:val="28"/>
          <w:szCs w:val="28"/>
        </w:rPr>
        <w:t>，</w:t>
      </w:r>
      <w:r>
        <w:rPr>
          <w:rFonts w:ascii="Times New Roman" w:hAnsi="Times New Roman" w:cs="Times New Roman"/>
          <w:sz w:val="28"/>
          <w:szCs w:val="28"/>
        </w:rPr>
        <w:t>一栋栋高楼拔地而起</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鹤立鸡群</w:t>
      </w:r>
      <w:r>
        <w:rPr>
          <w:rFonts w:ascii="Times New Roman" w:eastAsia="MingLiU_HKSCS" w:hAnsi="Times New Roman" w:cs="Times New Roman" w:hint="eastAsia"/>
          <w:sz w:val="28"/>
          <w:szCs w:val="28"/>
        </w:rPr>
        <w:t>，</w:t>
      </w:r>
      <w:r>
        <w:rPr>
          <w:rFonts w:ascii="Times New Roman" w:hAnsi="Times New Roman" w:cs="Times New Roman"/>
          <w:sz w:val="28"/>
          <w:szCs w:val="28"/>
        </w:rPr>
        <w:t>蔚为壮观。</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同学们认为他提出的这条建议很有价值</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都</w:t>
      </w:r>
      <w:r>
        <w:rPr>
          <w:rFonts w:ascii="Times New Roman" w:hAnsi="Times New Roman" w:cs="Times New Roman"/>
          <w:sz w:val="28"/>
          <w:szCs w:val="28"/>
          <w:em w:val="underDot"/>
        </w:rPr>
        <w:t>随声附和</w:t>
      </w:r>
      <w:r>
        <w:rPr>
          <w:rFonts w:ascii="Times New Roman" w:eastAsia="MingLiU_HKSCS" w:hAnsi="Times New Roman" w:cs="Times New Roman" w:hint="eastAsia"/>
          <w:sz w:val="28"/>
          <w:szCs w:val="28"/>
        </w:rPr>
        <w:t>，</w:t>
      </w:r>
      <w:r>
        <w:rPr>
          <w:rFonts w:ascii="Times New Roman" w:hAnsi="Times New Roman" w:cs="Times New Roman"/>
          <w:sz w:val="28"/>
          <w:szCs w:val="28"/>
        </w:rPr>
        <w:t>表示赞成。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ascii="Times New Roman" w:hAnsi="Times New Roman" w:cs="Times New Roman"/>
          <w:sz w:val="28"/>
          <w:szCs w:val="28"/>
        </w:rPr>
        <w:t>下列没有语病的一项是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面对停车难的问题</w:t>
      </w:r>
      <w:r>
        <w:rPr>
          <w:rFonts w:ascii="Times New Roman" w:eastAsia="MingLiU_HKSCS" w:hAnsi="Times New Roman" w:cs="Times New Roman" w:hint="eastAsia"/>
          <w:sz w:val="28"/>
          <w:szCs w:val="28"/>
        </w:rPr>
        <w:t>，</w:t>
      </w:r>
      <w:r>
        <w:rPr>
          <w:rFonts w:ascii="Times New Roman" w:hAnsi="Times New Roman" w:cs="Times New Roman"/>
          <w:sz w:val="28"/>
          <w:szCs w:val="28"/>
        </w:rPr>
        <w:t>多管齐下的治理方式</w:t>
      </w:r>
      <w:r>
        <w:rPr>
          <w:rFonts w:ascii="Times New Roman" w:eastAsia="MingLiU_HKSCS" w:hAnsi="Times New Roman" w:cs="Times New Roman" w:hint="eastAsia"/>
          <w:sz w:val="28"/>
          <w:szCs w:val="28"/>
        </w:rPr>
        <w:t>，</w:t>
      </w:r>
      <w:r>
        <w:rPr>
          <w:rFonts w:ascii="Times New Roman" w:hAnsi="Times New Roman" w:cs="Times New Roman"/>
          <w:sz w:val="28"/>
          <w:szCs w:val="28"/>
        </w:rPr>
        <w:t>让铜仁市的停车现状大为改善。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原创节目能否获得市场成功和良好反响</w:t>
      </w:r>
      <w:r>
        <w:rPr>
          <w:rFonts w:ascii="Times New Roman" w:eastAsia="MingLiU_HKSCS" w:hAnsi="Times New Roman" w:cs="Times New Roman" w:hint="eastAsia"/>
          <w:sz w:val="28"/>
          <w:szCs w:val="28"/>
        </w:rPr>
        <w:t>，</w:t>
      </w:r>
      <w:r>
        <w:rPr>
          <w:rFonts w:ascii="Times New Roman" w:hAnsi="Times New Roman" w:cs="Times New Roman"/>
          <w:sz w:val="28"/>
          <w:szCs w:val="28"/>
        </w:rPr>
        <w:t>关键是能从观众观看愿望中寻找契合点。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在大数据、人工智能等技术实现后</w:t>
      </w:r>
      <w:r>
        <w:rPr>
          <w:rFonts w:ascii="Times New Roman" w:eastAsia="MingLiU_HKSCS" w:hAnsi="Times New Roman" w:cs="Times New Roman" w:hint="eastAsia"/>
          <w:sz w:val="28"/>
          <w:szCs w:val="28"/>
        </w:rPr>
        <w:t>，</w:t>
      </w:r>
      <w:r>
        <w:rPr>
          <w:rFonts w:ascii="Times New Roman" w:hAnsi="Times New Roman" w:cs="Times New Roman"/>
          <w:sz w:val="28"/>
          <w:szCs w:val="28"/>
        </w:rPr>
        <w:t>可以捕捉到用户心情、体温的变化</w:t>
      </w:r>
      <w:r>
        <w:rPr>
          <w:rFonts w:ascii="Times New Roman" w:eastAsia="MingLiU_HKSCS" w:hAnsi="Times New Roman" w:cs="Times New Roman" w:hint="eastAsia"/>
          <w:sz w:val="28"/>
          <w:szCs w:val="28"/>
        </w:rPr>
        <w:t>，</w:t>
      </w:r>
      <w:r>
        <w:rPr>
          <w:rFonts w:ascii="Times New Roman" w:hAnsi="Times New Roman" w:cs="Times New Roman"/>
          <w:sz w:val="28"/>
          <w:szCs w:val="28"/>
        </w:rPr>
        <w:t>为用户提供更加个性化的服务。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前不久</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中国品牌日</w:t>
      </w:r>
      <w:r>
        <w:rPr>
          <w:rFonts w:hAnsi="宋体" w:cs="Times New Roman"/>
          <w:sz w:val="28"/>
          <w:szCs w:val="28"/>
        </w:rPr>
        <w:t>”</w:t>
      </w:r>
      <w:r>
        <w:rPr>
          <w:rFonts w:ascii="Times New Roman" w:hAnsi="Times New Roman" w:cs="Times New Roman"/>
          <w:sz w:val="28"/>
          <w:szCs w:val="28"/>
        </w:rPr>
        <w:t>活动在上海举行</w:t>
      </w:r>
      <w:r>
        <w:rPr>
          <w:rFonts w:ascii="Times New Roman" w:eastAsia="MingLiU_HKSCS" w:hAnsi="Times New Roman" w:cs="Times New Roman" w:hint="eastAsia"/>
          <w:sz w:val="28"/>
          <w:szCs w:val="28"/>
        </w:rPr>
        <w:t>，</w:t>
      </w:r>
      <w:r>
        <w:rPr>
          <w:rFonts w:ascii="Times New Roman" w:hAnsi="Times New Roman" w:cs="Times New Roman"/>
          <w:sz w:val="28"/>
          <w:szCs w:val="28"/>
        </w:rPr>
        <w:t>向全世界展示了中国产品的魅力。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下列句子标</w:t>
      </w:r>
      <w:r>
        <w:rPr>
          <w:rFonts w:ascii="Times New Roman" w:hAnsi="Times New Roman" w:cs="Times New Roman" w:hint="eastAsia"/>
          <w:sz w:val="28"/>
          <w:szCs w:val="28"/>
        </w:rPr>
        <w:t>点符号使用错误的一项是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B</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吹面不寒杨柳风</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不错的</w:t>
      </w:r>
      <w:r>
        <w:rPr>
          <w:rFonts w:ascii="Times New Roman" w:eastAsia="MingLiU_HKSCS" w:hAnsi="Times New Roman" w:cs="Times New Roman" w:hint="eastAsia"/>
          <w:sz w:val="28"/>
          <w:szCs w:val="28"/>
        </w:rPr>
        <w:t>，</w:t>
      </w:r>
      <w:r>
        <w:rPr>
          <w:rFonts w:ascii="Times New Roman" w:hAnsi="Times New Roman" w:cs="Times New Roman"/>
          <w:sz w:val="28"/>
          <w:szCs w:val="28"/>
        </w:rPr>
        <w:t>像母亲的手抚摸着你。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他</w:t>
      </w:r>
      <w:r>
        <w:rPr>
          <w:rFonts w:ascii="Times New Roman" w:eastAsia="MingLiU_HKSCS" w:hAnsi="Times New Roman" w:cs="Times New Roman" w:hint="eastAsia"/>
          <w:sz w:val="28"/>
          <w:szCs w:val="28"/>
        </w:rPr>
        <w:t>，</w:t>
      </w:r>
      <w:r>
        <w:rPr>
          <w:rFonts w:ascii="Times New Roman" w:hAnsi="Times New Roman" w:cs="Times New Roman"/>
          <w:sz w:val="28"/>
          <w:szCs w:val="28"/>
        </w:rPr>
        <w:t>是口的巨人；他</w:t>
      </w:r>
      <w:r>
        <w:rPr>
          <w:rFonts w:ascii="Times New Roman" w:eastAsia="MingLiU_HKSCS" w:hAnsi="Times New Roman" w:cs="Times New Roman" w:hint="eastAsia"/>
          <w:sz w:val="28"/>
          <w:szCs w:val="28"/>
        </w:rPr>
        <w:t>，</w:t>
      </w:r>
      <w:r>
        <w:rPr>
          <w:rFonts w:ascii="Times New Roman" w:hAnsi="Times New Roman" w:cs="Times New Roman"/>
          <w:sz w:val="28"/>
          <w:szCs w:val="28"/>
        </w:rPr>
        <w:t>是行的高标。</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那里装的是什么仙露琼浆？我凑上去</w:t>
      </w:r>
      <w:r>
        <w:rPr>
          <w:rFonts w:ascii="Times New Roman" w:eastAsia="MingLiU_HKSCS" w:hAnsi="Times New Roman" w:cs="Times New Roman" w:hint="eastAsia"/>
          <w:sz w:val="28"/>
          <w:szCs w:val="28"/>
        </w:rPr>
        <w:t>，</w:t>
      </w:r>
      <w:r>
        <w:rPr>
          <w:rFonts w:ascii="Times New Roman" w:hAnsi="Times New Roman" w:cs="Times New Roman"/>
          <w:sz w:val="28"/>
          <w:szCs w:val="28"/>
        </w:rPr>
        <w:t>想摘一朵。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仁厚黑暗的地母呵</w:t>
      </w:r>
      <w:r>
        <w:rPr>
          <w:rFonts w:ascii="Times New Roman" w:eastAsia="MingLiU_HKSCS" w:hAnsi="Times New Roman" w:cs="Times New Roman" w:hint="eastAsia"/>
          <w:sz w:val="28"/>
          <w:szCs w:val="28"/>
        </w:rPr>
        <w:t>，</w:t>
      </w:r>
      <w:r>
        <w:rPr>
          <w:rFonts w:ascii="Times New Roman" w:hAnsi="Times New Roman" w:cs="Times New Roman"/>
          <w:sz w:val="28"/>
          <w:szCs w:val="28"/>
        </w:rPr>
        <w:t>愿在你怀里永安她的魂灵。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下列句子顺序排列正确的一项是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A</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长到四五岁</w:t>
      </w:r>
      <w:r>
        <w:rPr>
          <w:rFonts w:ascii="Times New Roman" w:eastAsia="MingLiU_HKSCS" w:hAnsi="Times New Roman" w:cs="Times New Roman" w:hint="eastAsia"/>
          <w:sz w:val="28"/>
          <w:szCs w:val="28"/>
        </w:rPr>
        <w:t>，</w:t>
      </w:r>
      <w:r>
        <w:rPr>
          <w:rFonts w:ascii="Times New Roman" w:hAnsi="Times New Roman" w:cs="Times New Roman"/>
          <w:sz w:val="28"/>
          <w:szCs w:val="28"/>
        </w:rPr>
        <w:t>就像野鸟不入笼</w:t>
      </w:r>
      <w:r>
        <w:rPr>
          <w:rFonts w:ascii="Times New Roman" w:eastAsia="MingLiU_HKSCS" w:hAnsi="Times New Roman" w:cs="Times New Roman" w:hint="eastAsia"/>
          <w:sz w:val="28"/>
          <w:szCs w:val="28"/>
        </w:rPr>
        <w:t>，</w:t>
      </w:r>
      <w:r>
        <w:rPr>
          <w:rFonts w:ascii="Times New Roman" w:hAnsi="Times New Roman" w:cs="Times New Roman"/>
          <w:sz w:val="28"/>
          <w:szCs w:val="28"/>
        </w:rPr>
        <w:t>一天不着家</w:t>
      </w:r>
      <w:r>
        <w:rPr>
          <w:rFonts w:ascii="Times New Roman" w:eastAsia="MingLiU_HKSCS" w:hAnsi="Times New Roman" w:cs="Times New Roman" w:hint="eastAsia"/>
          <w:sz w:val="28"/>
          <w:szCs w:val="28"/>
        </w:rPr>
        <w:t>，</w:t>
      </w:r>
      <w:r>
        <w:rPr>
          <w:rFonts w:ascii="Times New Roman" w:hAnsi="Times New Roman" w:cs="Times New Roman"/>
          <w:sz w:val="28"/>
          <w:szCs w:val="28"/>
        </w:rPr>
        <w:t>整日在河滩野跑。</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何满子在奶奶身边长大</w:t>
      </w:r>
      <w:r>
        <w:rPr>
          <w:rFonts w:ascii="Times New Roman" w:eastAsia="MingLiU_HKSCS" w:hAnsi="Times New Roman" w:cs="Times New Roman" w:hint="eastAsia"/>
          <w:sz w:val="28"/>
          <w:szCs w:val="28"/>
        </w:rPr>
        <w:t>，</w:t>
      </w:r>
      <w:r>
        <w:rPr>
          <w:rFonts w:ascii="Times New Roman" w:hAnsi="Times New Roman" w:cs="Times New Roman"/>
          <w:sz w:val="28"/>
          <w:szCs w:val="28"/>
        </w:rPr>
        <w:t>要天上的星星</w:t>
      </w:r>
      <w:r>
        <w:rPr>
          <w:rFonts w:ascii="Times New Roman" w:eastAsia="MingLiU_HKSCS" w:hAnsi="Times New Roman" w:cs="Times New Roman" w:hint="eastAsia"/>
          <w:sz w:val="28"/>
          <w:szCs w:val="28"/>
        </w:rPr>
        <w:t>，</w:t>
      </w:r>
      <w:r>
        <w:rPr>
          <w:rFonts w:ascii="Times New Roman" w:hAnsi="Times New Roman" w:cs="Times New Roman"/>
          <w:sz w:val="28"/>
          <w:szCs w:val="28"/>
        </w:rPr>
        <w:t>奶奶也赶快搬梯子去摘。</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③</w:t>
      </w:r>
      <w:r>
        <w:rPr>
          <w:rFonts w:ascii="Times New Roman" w:hAnsi="Times New Roman" w:cs="Times New Roman"/>
          <w:sz w:val="28"/>
          <w:szCs w:val="28"/>
        </w:rPr>
        <w:t>奶奶八样不</w:t>
      </w:r>
      <w:r>
        <w:rPr>
          <w:rFonts w:ascii="Times New Roman" w:hAnsi="Times New Roman" w:cs="Times New Roman" w:hint="eastAsia"/>
          <w:sz w:val="28"/>
          <w:szCs w:val="28"/>
        </w:rPr>
        <w:t>放心</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怕让狗咬了</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怕让鹰抓了</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怕掉在土井子里</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怕给拍花子的拐走。</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hint="eastAsia"/>
          <w:sz w:val="28"/>
          <w:szCs w:val="28"/>
        </w:rPr>
        <w:t>何满子却隐匿在柳棵子地里</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深藏到芦苇丛中</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潜伏在青纱帐内的豆棵下</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跟奶奶捉迷藏</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暗暗发笑。</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⑤</w:t>
      </w:r>
      <w:r>
        <w:rPr>
          <w:rFonts w:ascii="Times New Roman" w:hAnsi="Times New Roman" w:cs="Times New Roman" w:hint="eastAsia"/>
          <w:sz w:val="28"/>
          <w:szCs w:val="28"/>
        </w:rPr>
        <w:t>老人家提心吊胆</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就像丢了魂儿</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出来进去团团转</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扯着一条亮堂嗓门儿</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村前村后</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河滩野地</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喊哑了嗓子。</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⑥</w:t>
      </w:r>
      <w:r>
        <w:rPr>
          <w:rFonts w:ascii="Times New Roman" w:hAnsi="Times New Roman" w:cs="Times New Roman" w:hint="eastAsia"/>
          <w:sz w:val="28"/>
          <w:szCs w:val="28"/>
        </w:rPr>
        <w:t>等到天黑回家去</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奶奶抄起顶门杠子</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要敲碎何满子的光葫芦头；何满子一动不动</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眼皮眨也不眨</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奶奶只得把顶门杠子一扔</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叫了声：</w:t>
      </w:r>
      <w:r>
        <w:rPr>
          <w:rFonts w:hAnsi="宋体" w:cs="Times New Roman" w:hint="eastAsia"/>
          <w:sz w:val="28"/>
          <w:szCs w:val="28"/>
        </w:rPr>
        <w:t>“</w:t>
      </w:r>
      <w:r>
        <w:rPr>
          <w:rFonts w:ascii="Times New Roman" w:hAnsi="Times New Roman" w:cs="Times New Roman" w:hint="eastAsia"/>
          <w:sz w:val="28"/>
          <w:szCs w:val="28"/>
        </w:rPr>
        <w:t>小祖宗儿！</w:t>
      </w:r>
      <w:r>
        <w:rPr>
          <w:rFonts w:hAnsi="宋体" w:cs="Times New Roman" w:hint="eastAsia"/>
          <w:sz w:val="28"/>
          <w:szCs w:val="28"/>
        </w:rPr>
        <w:t>”</w:t>
      </w:r>
      <w:r>
        <w:rPr>
          <w:rFonts w:ascii="Times New Roman" w:hAnsi="Times New Roman" w:cs="Times New Roman" w:hint="eastAsia"/>
          <w:sz w:val="28"/>
          <w:szCs w:val="28"/>
        </w:rPr>
        <w:t>回到屋里给孙子做好吃的去了。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②①③⑤④⑥</w:t>
      </w:r>
      <w:r>
        <w:rPr>
          <w:rFonts w:ascii="Times New Roman" w:hAnsi="Times New Roman" w:cs="Times New Roman" w:hint="eastAsia"/>
          <w:sz w:val="28"/>
          <w:szCs w:val="28"/>
        </w:rPr>
        <w:t xml:space="preserve">  B．</w:t>
      </w:r>
      <w:r>
        <w:rPr>
          <w:rFonts w:hAnsi="宋体" w:cs="Times New Roman" w:hint="eastAsia"/>
          <w:sz w:val="28"/>
          <w:szCs w:val="28"/>
        </w:rPr>
        <w:t>④①②③⑤⑥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④②①③⑤⑥</w:t>
      </w:r>
      <w:r>
        <w:rPr>
          <w:rFonts w:ascii="Times New Roman" w:hAnsi="Times New Roman" w:cs="Times New Roman" w:hint="eastAsia"/>
          <w:sz w:val="28"/>
          <w:szCs w:val="28"/>
        </w:rPr>
        <w:t xml:space="preserve">  D．</w:t>
      </w:r>
      <w:r>
        <w:rPr>
          <w:rFonts w:hAnsi="宋体" w:cs="Times New Roman" w:hint="eastAsia"/>
          <w:sz w:val="28"/>
          <w:szCs w:val="28"/>
        </w:rPr>
        <w:t>①②③⑤④⑥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下面对文化常识的表述</w:t>
      </w:r>
      <w:r>
        <w:rPr>
          <w:rFonts w:ascii="Times New Roman" w:eastAsia="MingLiU_HKSCS" w:hAnsi="Times New Roman" w:cs="Times New Roman" w:hint="eastAsia"/>
          <w:sz w:val="28"/>
          <w:szCs w:val="28"/>
        </w:rPr>
        <w:t>，</w:t>
      </w:r>
      <w:r>
        <w:rPr>
          <w:rFonts w:ascii="Times New Roman" w:hAnsi="Times New Roman" w:cs="Times New Roman"/>
          <w:sz w:val="28"/>
          <w:szCs w:val="28"/>
        </w:rPr>
        <w:t>不正确的一项是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《格列佛游记》的作者是英国18世纪最优秀的讽刺作家乔纳森·斯威夫特。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《闻王昌龄左迁龙标遥有此寄》中</w:t>
      </w:r>
      <w:r>
        <w:rPr>
          <w:rFonts w:hAnsi="宋体" w:cs="Times New Roman"/>
          <w:sz w:val="28"/>
          <w:szCs w:val="28"/>
        </w:rPr>
        <w:t>“</w:t>
      </w:r>
      <w:r>
        <w:rPr>
          <w:rFonts w:ascii="Times New Roman" w:hAnsi="Times New Roman" w:cs="Times New Roman"/>
          <w:sz w:val="28"/>
          <w:szCs w:val="28"/>
        </w:rPr>
        <w:t>左迁</w:t>
      </w:r>
      <w:r>
        <w:rPr>
          <w:rFonts w:hAnsi="宋体" w:cs="Times New Roman"/>
          <w:sz w:val="28"/>
          <w:szCs w:val="28"/>
        </w:rPr>
        <w:t>”</w:t>
      </w:r>
      <w:r>
        <w:rPr>
          <w:rFonts w:ascii="Times New Roman" w:hAnsi="Times New Roman" w:cs="Times New Roman"/>
          <w:sz w:val="28"/>
          <w:szCs w:val="28"/>
        </w:rPr>
        <w:t>指降职贬官</w:t>
      </w:r>
      <w:r>
        <w:rPr>
          <w:rFonts w:ascii="Times New Roman" w:eastAsia="MingLiU_HKSCS" w:hAnsi="Times New Roman" w:cs="Times New Roman" w:hint="eastAsia"/>
          <w:sz w:val="28"/>
          <w:szCs w:val="28"/>
        </w:rPr>
        <w:t>，</w:t>
      </w:r>
      <w:r>
        <w:rPr>
          <w:rFonts w:ascii="Times New Roman" w:hAnsi="Times New Roman" w:cs="Times New Roman"/>
          <w:sz w:val="28"/>
          <w:szCs w:val="28"/>
        </w:rPr>
        <w:t>中国古代以</w:t>
      </w:r>
      <w:r>
        <w:rPr>
          <w:rFonts w:hAnsi="宋体" w:cs="Times New Roman"/>
          <w:sz w:val="28"/>
          <w:szCs w:val="28"/>
        </w:rPr>
        <w:t>“</w:t>
      </w:r>
      <w:r>
        <w:rPr>
          <w:rFonts w:ascii="Times New Roman" w:hAnsi="Times New Roman" w:cs="Times New Roman"/>
          <w:sz w:val="28"/>
          <w:szCs w:val="28"/>
        </w:rPr>
        <w:t>右</w:t>
      </w:r>
      <w:r>
        <w:rPr>
          <w:rFonts w:hAnsi="宋体" w:cs="Times New Roman"/>
          <w:sz w:val="28"/>
          <w:szCs w:val="28"/>
        </w:rPr>
        <w:t>”</w:t>
      </w:r>
      <w:r>
        <w:rPr>
          <w:rFonts w:ascii="Times New Roman" w:hAnsi="Times New Roman" w:cs="Times New Roman"/>
          <w:sz w:val="28"/>
          <w:szCs w:val="28"/>
        </w:rPr>
        <w:t>为尊。</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对联是我国传统文化瑰宝</w:t>
      </w:r>
      <w:r>
        <w:rPr>
          <w:rFonts w:ascii="Times New Roman" w:eastAsia="MingLiU_HKSCS" w:hAnsi="Times New Roman" w:cs="Times New Roman" w:hint="eastAsia"/>
          <w:sz w:val="28"/>
          <w:szCs w:val="28"/>
        </w:rPr>
        <w:t>，</w:t>
      </w:r>
      <w:r>
        <w:rPr>
          <w:rFonts w:ascii="Times New Roman" w:hAnsi="Times New Roman" w:cs="Times New Roman"/>
          <w:sz w:val="28"/>
          <w:szCs w:val="28"/>
        </w:rPr>
        <w:t>上联尾字用平声</w:t>
      </w:r>
      <w:r>
        <w:rPr>
          <w:rFonts w:ascii="Times New Roman" w:eastAsia="MingLiU_HKSCS" w:hAnsi="Times New Roman" w:cs="Times New Roman" w:hint="eastAsia"/>
          <w:sz w:val="28"/>
          <w:szCs w:val="28"/>
        </w:rPr>
        <w:t>，</w:t>
      </w:r>
      <w:r>
        <w:rPr>
          <w:rFonts w:ascii="Times New Roman" w:hAnsi="Times New Roman" w:cs="Times New Roman"/>
          <w:sz w:val="28"/>
          <w:szCs w:val="28"/>
        </w:rPr>
        <w:t>下联尾字用仄声是最基本的定则。</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郦道元是北魏地理学家</w:t>
      </w:r>
      <w:r>
        <w:rPr>
          <w:rFonts w:ascii="Times New Roman" w:eastAsia="MingLiU_HKSCS" w:hAnsi="Times New Roman" w:cs="Times New Roman" w:hint="eastAsia"/>
          <w:sz w:val="28"/>
          <w:szCs w:val="28"/>
        </w:rPr>
        <w:t>，</w:t>
      </w:r>
      <w:r>
        <w:rPr>
          <w:rFonts w:ascii="Times New Roman" w:hAnsi="Times New Roman" w:cs="Times New Roman"/>
          <w:sz w:val="28"/>
          <w:szCs w:val="28"/>
        </w:rPr>
        <w:t>代表作《水经注》是我国古代地理名著</w:t>
      </w:r>
      <w:r>
        <w:rPr>
          <w:rFonts w:ascii="Times New Roman" w:eastAsia="MingLiU_HKSCS" w:hAnsi="Times New Roman" w:cs="Times New Roman" w:hint="eastAsia"/>
          <w:sz w:val="28"/>
          <w:szCs w:val="28"/>
        </w:rPr>
        <w:t>，</w:t>
      </w:r>
      <w:r>
        <w:rPr>
          <w:rFonts w:ascii="Times New Roman" w:hAnsi="Times New Roman" w:cs="Times New Roman"/>
          <w:sz w:val="28"/>
          <w:szCs w:val="28"/>
        </w:rPr>
        <w:t>我们学过他的作品《三峡》。</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二、阅读《曹刿论战》</w:t>
      </w:r>
      <w:r>
        <w:rPr>
          <w:rFonts w:ascii="MingLiU_HKSCS" w:eastAsia="MingLiU_HKSCS" w:hAnsi="MingLiU_HKSCS" w:cs="MingLiU_HKSCS" w:hint="eastAsia"/>
          <w:sz w:val="28"/>
          <w:szCs w:val="28"/>
        </w:rPr>
        <w:t>，</w:t>
      </w:r>
      <w:r>
        <w:rPr>
          <w:rFonts w:ascii="Times New Roman" w:eastAsia="黑体" w:hAnsi="Times New Roman" w:cs="Times New Roman"/>
          <w:sz w:val="28"/>
          <w:szCs w:val="28"/>
        </w:rPr>
        <w:t>按要求完成8—10题。(9分)</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十年春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齐师伐我。公将战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曹刿请见。其乡人曰：</w:t>
      </w:r>
      <w:r>
        <w:rPr>
          <w:rFonts w:hAnsi="宋体" w:cs="Times New Roman"/>
          <w:sz w:val="28"/>
          <w:szCs w:val="28"/>
        </w:rPr>
        <w:t>“</w:t>
      </w:r>
      <w:r>
        <w:rPr>
          <w:rFonts w:ascii="Times New Roman" w:eastAsia="楷体_GB2312" w:hAnsi="Times New Roman" w:cs="Times New Roman"/>
          <w:sz w:val="28"/>
          <w:szCs w:val="28"/>
        </w:rPr>
        <w:t>肉食者谋之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又何间焉？</w:t>
      </w:r>
      <w:r>
        <w:rPr>
          <w:rFonts w:hAnsi="宋体" w:cs="Times New Roman"/>
          <w:sz w:val="28"/>
          <w:szCs w:val="28"/>
        </w:rPr>
        <w:t>”</w:t>
      </w:r>
      <w:r>
        <w:rPr>
          <w:rFonts w:ascii="Times New Roman" w:eastAsia="楷体_GB2312" w:hAnsi="Times New Roman" w:cs="Times New Roman"/>
          <w:sz w:val="28"/>
          <w:szCs w:val="28"/>
        </w:rPr>
        <w:t>刿曰：</w:t>
      </w:r>
      <w:r>
        <w:rPr>
          <w:rFonts w:hAnsi="宋体" w:cs="Times New Roman"/>
          <w:sz w:val="28"/>
          <w:szCs w:val="28"/>
        </w:rPr>
        <w:t>“</w:t>
      </w:r>
      <w:r>
        <w:rPr>
          <w:rFonts w:ascii="Times New Roman" w:eastAsia="楷体_GB2312" w:hAnsi="Times New Roman" w:cs="Times New Roman"/>
          <w:sz w:val="28"/>
          <w:szCs w:val="28"/>
        </w:rPr>
        <w:t>肉食者鄙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未能远谋。</w:t>
      </w:r>
      <w:r>
        <w:rPr>
          <w:rFonts w:hAnsi="宋体" w:cs="Times New Roman"/>
          <w:sz w:val="28"/>
          <w:szCs w:val="28"/>
        </w:rPr>
        <w:t>”</w:t>
      </w:r>
      <w:r>
        <w:rPr>
          <w:rFonts w:ascii="Times New Roman" w:eastAsia="楷体_GB2312" w:hAnsi="Times New Roman" w:cs="Times New Roman"/>
          <w:sz w:val="28"/>
          <w:szCs w:val="28"/>
        </w:rPr>
        <w:t>乃入见。问：</w:t>
      </w:r>
      <w:r>
        <w:rPr>
          <w:rFonts w:hAnsi="宋体" w:cs="Times New Roman"/>
          <w:sz w:val="28"/>
          <w:szCs w:val="28"/>
        </w:rPr>
        <w:t>“</w:t>
      </w:r>
      <w:r>
        <w:rPr>
          <w:rFonts w:ascii="Times New Roman" w:eastAsia="楷体_GB2312" w:hAnsi="Times New Roman" w:cs="Times New Roman"/>
          <w:sz w:val="28"/>
          <w:szCs w:val="28"/>
        </w:rPr>
        <w:t>何以战？</w:t>
      </w:r>
      <w:r>
        <w:rPr>
          <w:rFonts w:hAnsi="宋体" w:cs="Times New Roman"/>
          <w:sz w:val="28"/>
          <w:szCs w:val="28"/>
        </w:rPr>
        <w:t>”</w:t>
      </w:r>
      <w:r>
        <w:rPr>
          <w:rFonts w:ascii="Times New Roman" w:eastAsia="楷体_GB2312" w:hAnsi="Times New Roman" w:cs="Times New Roman"/>
          <w:sz w:val="28"/>
          <w:szCs w:val="28"/>
        </w:rPr>
        <w:t>公曰：</w:t>
      </w:r>
      <w:r>
        <w:rPr>
          <w:rFonts w:hAnsi="宋体" w:cs="Times New Roman"/>
          <w:sz w:val="28"/>
          <w:szCs w:val="28"/>
        </w:rPr>
        <w:t>“</w:t>
      </w:r>
      <w:r>
        <w:rPr>
          <w:rFonts w:ascii="Times New Roman" w:eastAsia="楷体_GB2312" w:hAnsi="Times New Roman" w:cs="Times New Roman"/>
          <w:sz w:val="28"/>
          <w:szCs w:val="28"/>
        </w:rPr>
        <w:t>衣食所安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弗敢专也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必以分人。</w:t>
      </w:r>
      <w:r>
        <w:rPr>
          <w:rFonts w:hAnsi="宋体" w:cs="Times New Roman"/>
          <w:sz w:val="28"/>
          <w:szCs w:val="28"/>
        </w:rPr>
        <w:t>”</w:t>
      </w:r>
      <w:r>
        <w:rPr>
          <w:rFonts w:ascii="Times New Roman" w:eastAsia="楷体_GB2312" w:hAnsi="Times New Roman" w:cs="Times New Roman"/>
          <w:sz w:val="28"/>
          <w:szCs w:val="28"/>
        </w:rPr>
        <w:t>对曰：</w:t>
      </w:r>
      <w:r>
        <w:rPr>
          <w:rFonts w:hAnsi="宋体" w:cs="Times New Roman"/>
          <w:sz w:val="28"/>
          <w:szCs w:val="28"/>
        </w:rPr>
        <w:t>“</w:t>
      </w:r>
      <w:r>
        <w:rPr>
          <w:rFonts w:ascii="Times New Roman" w:eastAsia="楷体_GB2312" w:hAnsi="Times New Roman" w:cs="Times New Roman"/>
          <w:sz w:val="28"/>
          <w:szCs w:val="28"/>
        </w:rPr>
        <w:t>小惠未遍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民弗从也。</w:t>
      </w:r>
      <w:r>
        <w:rPr>
          <w:rFonts w:hAnsi="宋体" w:cs="Times New Roman"/>
          <w:sz w:val="28"/>
          <w:szCs w:val="28"/>
        </w:rPr>
        <w:t>”</w:t>
      </w:r>
      <w:r>
        <w:rPr>
          <w:rFonts w:ascii="Times New Roman" w:eastAsia="楷体_GB2312" w:hAnsi="Times New Roman" w:cs="Times New Roman"/>
          <w:sz w:val="28"/>
          <w:szCs w:val="28"/>
        </w:rPr>
        <w:t>公曰：</w:t>
      </w:r>
      <w:r>
        <w:rPr>
          <w:rFonts w:hAnsi="宋体" w:cs="Times New Roman"/>
          <w:sz w:val="28"/>
          <w:szCs w:val="28"/>
        </w:rPr>
        <w:t>“</w:t>
      </w:r>
      <w:r>
        <w:rPr>
          <w:rFonts w:ascii="Times New Roman" w:eastAsia="楷体_GB2312" w:hAnsi="Times New Roman" w:cs="Times New Roman"/>
          <w:sz w:val="28"/>
          <w:szCs w:val="28"/>
        </w:rPr>
        <w:t>牺牲玉帛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弗敢加也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必以信。</w:t>
      </w:r>
      <w:r>
        <w:rPr>
          <w:rFonts w:hAnsi="宋体" w:cs="Times New Roman"/>
          <w:sz w:val="28"/>
          <w:szCs w:val="28"/>
        </w:rPr>
        <w:t>”</w:t>
      </w:r>
      <w:r>
        <w:rPr>
          <w:rFonts w:ascii="Times New Roman" w:eastAsia="楷体_GB2312" w:hAnsi="Times New Roman" w:cs="Times New Roman"/>
          <w:sz w:val="28"/>
          <w:szCs w:val="28"/>
        </w:rPr>
        <w:t>对曰：</w:t>
      </w:r>
      <w:r>
        <w:rPr>
          <w:rFonts w:hAnsi="宋体" w:cs="Times New Roman"/>
          <w:sz w:val="28"/>
          <w:szCs w:val="28"/>
        </w:rPr>
        <w:t>“</w:t>
      </w:r>
      <w:r>
        <w:rPr>
          <w:rFonts w:ascii="Times New Roman" w:eastAsia="楷体_GB2312" w:hAnsi="Times New Roman" w:cs="Times New Roman"/>
          <w:sz w:val="28"/>
          <w:szCs w:val="28"/>
        </w:rPr>
        <w:t>小信未孚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神弗福也。</w:t>
      </w:r>
      <w:r>
        <w:rPr>
          <w:rFonts w:hAnsi="宋体" w:cs="Times New Roman"/>
          <w:sz w:val="28"/>
          <w:szCs w:val="28"/>
        </w:rPr>
        <w:t>”</w:t>
      </w:r>
      <w:r>
        <w:rPr>
          <w:rFonts w:ascii="Times New Roman" w:eastAsia="楷体_GB2312" w:hAnsi="Times New Roman" w:cs="Times New Roman"/>
          <w:sz w:val="28"/>
          <w:szCs w:val="28"/>
        </w:rPr>
        <w:t>公曰：</w:t>
      </w:r>
      <w:r>
        <w:rPr>
          <w:rFonts w:hAnsi="宋体" w:cs="Times New Roman"/>
          <w:sz w:val="28"/>
          <w:szCs w:val="28"/>
        </w:rPr>
        <w:t>“</w:t>
      </w:r>
      <w:r>
        <w:rPr>
          <w:rFonts w:ascii="Times New Roman" w:eastAsia="楷体_GB2312" w:hAnsi="Times New Roman" w:cs="Times New Roman"/>
          <w:sz w:val="28"/>
          <w:szCs w:val="28"/>
        </w:rPr>
        <w:t>小大之狱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虽不能察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必以情。</w:t>
      </w:r>
      <w:r>
        <w:rPr>
          <w:rFonts w:hAnsi="宋体" w:cs="Times New Roman"/>
          <w:sz w:val="28"/>
          <w:szCs w:val="28"/>
        </w:rPr>
        <w:t>”</w:t>
      </w:r>
      <w:r>
        <w:rPr>
          <w:rFonts w:ascii="Times New Roman" w:eastAsia="楷体_GB2312" w:hAnsi="Times New Roman" w:cs="Times New Roman"/>
          <w:sz w:val="28"/>
          <w:szCs w:val="28"/>
        </w:rPr>
        <w:t>对曰：</w:t>
      </w:r>
      <w:r>
        <w:rPr>
          <w:rFonts w:hAnsi="宋体" w:cs="Times New Roman"/>
          <w:sz w:val="28"/>
          <w:szCs w:val="28"/>
        </w:rPr>
        <w:t>“</w:t>
      </w:r>
      <w:r>
        <w:rPr>
          <w:rFonts w:ascii="Times New Roman" w:eastAsia="楷体_GB2312" w:hAnsi="Times New Roman" w:cs="Times New Roman"/>
          <w:sz w:val="28"/>
          <w:szCs w:val="28"/>
        </w:rPr>
        <w:t>忠之属也。可以一战。战则请从。</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公与之乘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战于长勺。公将鼓之。刿曰：</w:t>
      </w:r>
      <w:r>
        <w:rPr>
          <w:rFonts w:hAnsi="宋体" w:cs="Times New Roman"/>
          <w:sz w:val="28"/>
          <w:szCs w:val="28"/>
        </w:rPr>
        <w:t>“</w:t>
      </w:r>
      <w:r>
        <w:rPr>
          <w:rFonts w:ascii="Times New Roman" w:eastAsia="楷体_GB2312" w:hAnsi="Times New Roman" w:cs="Times New Roman"/>
          <w:sz w:val="28"/>
          <w:szCs w:val="28"/>
        </w:rPr>
        <w:t>未可。</w:t>
      </w:r>
      <w:r>
        <w:rPr>
          <w:rFonts w:hAnsi="宋体" w:cs="Times New Roman"/>
          <w:sz w:val="28"/>
          <w:szCs w:val="28"/>
        </w:rPr>
        <w:t>”</w:t>
      </w:r>
      <w:r>
        <w:rPr>
          <w:rFonts w:ascii="Times New Roman" w:eastAsia="楷体_GB2312" w:hAnsi="Times New Roman" w:cs="Times New Roman"/>
          <w:sz w:val="28"/>
          <w:szCs w:val="28"/>
        </w:rPr>
        <w:t>齐人三鼓。</w:t>
      </w:r>
      <w:r>
        <w:rPr>
          <w:rFonts w:ascii="Times New Roman" w:eastAsia="楷体_GB2312" w:hAnsi="Times New Roman" w:cs="Times New Roman" w:hint="eastAsia"/>
          <w:sz w:val="28"/>
          <w:szCs w:val="28"/>
        </w:rPr>
        <w:t>刿曰：</w:t>
      </w:r>
      <w:r>
        <w:rPr>
          <w:rFonts w:hAnsi="宋体" w:cs="Times New Roman" w:hint="eastAsia"/>
          <w:sz w:val="28"/>
          <w:szCs w:val="28"/>
        </w:rPr>
        <w:t>“</w:t>
      </w:r>
      <w:r>
        <w:rPr>
          <w:rFonts w:ascii="Times New Roman" w:eastAsia="楷体_GB2312" w:hAnsi="Times New Roman" w:cs="Times New Roman" w:hint="eastAsia"/>
          <w:sz w:val="28"/>
          <w:szCs w:val="28"/>
        </w:rPr>
        <w:t>可矣。</w:t>
      </w:r>
      <w:r>
        <w:rPr>
          <w:rFonts w:hAnsi="宋体" w:cs="Times New Roman" w:hint="eastAsia"/>
          <w:sz w:val="28"/>
          <w:szCs w:val="28"/>
        </w:rPr>
        <w:t>”</w:t>
      </w:r>
      <w:r>
        <w:rPr>
          <w:rFonts w:ascii="Times New Roman" w:eastAsia="楷体_GB2312" w:hAnsi="Times New Roman" w:cs="Times New Roman" w:hint="eastAsia"/>
          <w:sz w:val="28"/>
          <w:szCs w:val="28"/>
        </w:rPr>
        <w:t>齐师败绩。公将驰之。刿曰：</w:t>
      </w:r>
      <w:r>
        <w:rPr>
          <w:rFonts w:hAnsi="宋体" w:cs="Times New Roman" w:hint="eastAsia"/>
          <w:sz w:val="28"/>
          <w:szCs w:val="28"/>
        </w:rPr>
        <w:t>“</w:t>
      </w:r>
      <w:r>
        <w:rPr>
          <w:rFonts w:ascii="Times New Roman" w:eastAsia="楷体_GB2312" w:hAnsi="Times New Roman" w:cs="Times New Roman" w:hint="eastAsia"/>
          <w:sz w:val="28"/>
          <w:szCs w:val="28"/>
        </w:rPr>
        <w:t>未可。</w:t>
      </w:r>
      <w:r>
        <w:rPr>
          <w:rFonts w:hAnsi="宋体" w:cs="Times New Roman" w:hint="eastAsia"/>
          <w:sz w:val="28"/>
          <w:szCs w:val="28"/>
        </w:rPr>
        <w:t>”</w:t>
      </w:r>
      <w:r>
        <w:rPr>
          <w:rFonts w:ascii="Times New Roman" w:eastAsia="楷体_GB2312" w:hAnsi="Times New Roman" w:cs="Times New Roman" w:hint="eastAsia"/>
          <w:sz w:val="28"/>
          <w:szCs w:val="28"/>
        </w:rPr>
        <w:t>下视其辙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登轼而望之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曰：</w:t>
      </w:r>
      <w:r>
        <w:rPr>
          <w:rFonts w:hAnsi="宋体" w:cs="楷体_GB2312" w:hint="eastAsia"/>
          <w:sz w:val="28"/>
          <w:szCs w:val="28"/>
        </w:rPr>
        <w:t>“</w:t>
      </w:r>
      <w:r>
        <w:rPr>
          <w:rFonts w:ascii="楷体_GB2312" w:eastAsia="楷体_GB2312" w:hAnsi="楷体_GB2312" w:cs="楷体_GB2312" w:hint="eastAsia"/>
          <w:sz w:val="28"/>
          <w:szCs w:val="28"/>
        </w:rPr>
        <w:t>可矣。</w:t>
      </w:r>
      <w:r>
        <w:rPr>
          <w:rFonts w:hAnsi="宋体" w:cs="楷体_GB2312" w:hint="eastAsia"/>
          <w:sz w:val="28"/>
          <w:szCs w:val="28"/>
        </w:rPr>
        <w:t>”</w:t>
      </w:r>
      <w:r>
        <w:rPr>
          <w:rFonts w:ascii="楷体_GB2312" w:eastAsia="楷体_GB2312" w:hAnsi="楷体_GB2312" w:cs="楷体_GB2312" w:hint="eastAsia"/>
          <w:sz w:val="28"/>
          <w:szCs w:val="28"/>
        </w:rPr>
        <w:t>遂逐齐师。</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 xml:space="preserve">  既克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公问其故。对曰：</w:t>
      </w:r>
      <w:r>
        <w:rPr>
          <w:rFonts w:hAnsi="宋体" w:cs="Times New Roman"/>
          <w:sz w:val="28"/>
          <w:szCs w:val="28"/>
        </w:rPr>
        <w:t>“</w:t>
      </w:r>
      <w:r>
        <w:rPr>
          <w:rFonts w:ascii="Times New Roman" w:eastAsia="楷体_GB2312" w:hAnsi="Times New Roman" w:cs="Times New Roman"/>
          <w:sz w:val="28"/>
          <w:szCs w:val="28"/>
        </w:rPr>
        <w:t>夫战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勇气也。</w:t>
      </w:r>
      <w:r>
        <w:rPr>
          <w:rFonts w:ascii="Times New Roman" w:eastAsia="楷体_GB2312" w:hAnsi="Times New Roman" w:cs="Times New Roman"/>
          <w:sz w:val="28"/>
          <w:szCs w:val="28"/>
          <w:u w:val="single"/>
        </w:rPr>
        <w:t>一鼓作气</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再而衰</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三而竭。彼竭我盈</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故克之。</w:t>
      </w:r>
      <w:r>
        <w:rPr>
          <w:rFonts w:ascii="Times New Roman" w:eastAsia="楷体_GB2312" w:hAnsi="Times New Roman" w:cs="Times New Roman"/>
          <w:sz w:val="28"/>
          <w:szCs w:val="28"/>
        </w:rPr>
        <w:t>夫大国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难测也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惧有伏焉。吾视其辙乱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望其旗靡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故逐之。</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下列句子中加点词语解释有误的一项是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有何</w:t>
      </w:r>
      <w:r>
        <w:rPr>
          <w:rFonts w:ascii="Times New Roman" w:hAnsi="Times New Roman" w:cs="Times New Roman"/>
          <w:sz w:val="28"/>
          <w:szCs w:val="28"/>
          <w:em w:val="underDot"/>
        </w:rPr>
        <w:t>间</w:t>
      </w:r>
      <w:r>
        <w:rPr>
          <w:rFonts w:ascii="Times New Roman" w:hAnsi="Times New Roman" w:cs="Times New Roman"/>
          <w:sz w:val="28"/>
          <w:szCs w:val="28"/>
        </w:rPr>
        <w:t xml:space="preserve">焉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间：参与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小惠未</w:t>
      </w:r>
      <w:r>
        <w:rPr>
          <w:rFonts w:ascii="Times New Roman" w:hAnsi="Times New Roman" w:cs="Times New Roman"/>
          <w:sz w:val="28"/>
          <w:szCs w:val="28"/>
          <w:em w:val="underDot"/>
        </w:rPr>
        <w:t>遍</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遍：遍</w:t>
      </w:r>
      <w:r>
        <w:rPr>
          <w:rFonts w:ascii="Times New Roman" w:hAnsi="Times New Roman" w:cs="Times New Roman" w:hint="eastAsia"/>
          <w:sz w:val="28"/>
          <w:szCs w:val="28"/>
        </w:rPr>
        <w:t>及、普遍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小信未</w:t>
      </w:r>
      <w:r>
        <w:rPr>
          <w:rFonts w:ascii="Times New Roman" w:hAnsi="Times New Roman" w:cs="Times New Roman"/>
          <w:sz w:val="28"/>
          <w:szCs w:val="28"/>
          <w:em w:val="underDot"/>
        </w:rPr>
        <w:t>孚</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孚：使信服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虽不能察</w:t>
      </w:r>
      <w:r>
        <w:rPr>
          <w:rFonts w:ascii="Times New Roman" w:eastAsia="MingLiU_HKSCS" w:hAnsi="Times New Roman" w:cs="Times New Roman" w:hint="eastAsia"/>
          <w:sz w:val="28"/>
          <w:szCs w:val="28"/>
        </w:rPr>
        <w:t>，</w:t>
      </w:r>
      <w:r>
        <w:rPr>
          <w:rFonts w:ascii="Times New Roman" w:hAnsi="Times New Roman" w:cs="Times New Roman"/>
          <w:sz w:val="28"/>
          <w:szCs w:val="28"/>
        </w:rPr>
        <w:t>必以</w:t>
      </w:r>
      <w:r>
        <w:rPr>
          <w:rFonts w:ascii="Times New Roman" w:hAnsi="Times New Roman" w:cs="Times New Roman"/>
          <w:sz w:val="28"/>
          <w:szCs w:val="28"/>
          <w:em w:val="underDot"/>
        </w:rPr>
        <w:t>情</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sz w:val="28"/>
          <w:szCs w:val="28"/>
        </w:rPr>
        <w:t>情：心情</w:t>
      </w:r>
      <w:r>
        <w:rPr>
          <w:rFonts w:ascii="Times New Roman" w:eastAsia="MingLiU_HKSCS" w:hAnsi="Times New Roman" w:cs="Times New Roman" w:hint="eastAsia"/>
          <w:sz w:val="28"/>
          <w:szCs w:val="28"/>
        </w:rPr>
        <w:t>，</w:t>
      </w:r>
      <w:r>
        <w:rPr>
          <w:rFonts w:ascii="Times New Roman" w:hAnsi="Times New Roman" w:cs="Times New Roman"/>
          <w:sz w:val="28"/>
          <w:szCs w:val="28"/>
        </w:rPr>
        <w:t>这里指理解心情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下列句子中加点词意义和用法都相同的一项是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D</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何</w:t>
      </w:r>
      <w:r>
        <w:rPr>
          <w:rFonts w:ascii="Times New Roman" w:hAnsi="Times New Roman" w:cs="Times New Roman"/>
          <w:sz w:val="28"/>
          <w:szCs w:val="28"/>
          <w:em w:val="underDot"/>
        </w:rPr>
        <w:t>以</w:t>
      </w:r>
      <w:r>
        <w:rPr>
          <w:rFonts w:ascii="Times New Roman" w:hAnsi="Times New Roman" w:cs="Times New Roman"/>
          <w:sz w:val="28"/>
          <w:szCs w:val="28"/>
        </w:rPr>
        <w:t>战  必</w:t>
      </w:r>
      <w:r>
        <w:rPr>
          <w:rFonts w:ascii="Times New Roman" w:hAnsi="Times New Roman" w:cs="Times New Roman"/>
          <w:sz w:val="28"/>
          <w:szCs w:val="28"/>
          <w:em w:val="underDot"/>
        </w:rPr>
        <w:t>以</w:t>
      </w:r>
      <w:r>
        <w:rPr>
          <w:rFonts w:ascii="Times New Roman" w:hAnsi="Times New Roman" w:cs="Times New Roman"/>
          <w:sz w:val="28"/>
          <w:szCs w:val="28"/>
        </w:rPr>
        <w:t>分人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公</w:t>
      </w:r>
      <w:r>
        <w:rPr>
          <w:rFonts w:ascii="Times New Roman" w:hAnsi="Times New Roman" w:cs="Times New Roman"/>
          <w:sz w:val="28"/>
          <w:szCs w:val="28"/>
          <w:em w:val="underDot"/>
        </w:rPr>
        <w:t>将</w:t>
      </w:r>
      <w:r>
        <w:rPr>
          <w:rFonts w:ascii="Times New Roman" w:hAnsi="Times New Roman" w:cs="Times New Roman"/>
          <w:sz w:val="28"/>
          <w:szCs w:val="28"/>
        </w:rPr>
        <w:t xml:space="preserve">战  </w:t>
      </w:r>
      <w:r>
        <w:rPr>
          <w:rFonts w:ascii="Times New Roman" w:hAnsi="Times New Roman" w:cs="Times New Roman"/>
          <w:sz w:val="28"/>
          <w:szCs w:val="28"/>
          <w:em w:val="underDot"/>
        </w:rPr>
        <w:t>将</w:t>
      </w:r>
      <w:r>
        <w:rPr>
          <w:rFonts w:ascii="Times New Roman" w:hAnsi="Times New Roman" w:cs="Times New Roman"/>
          <w:sz w:val="28"/>
          <w:szCs w:val="28"/>
        </w:rPr>
        <w:t>军百战死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故逐</w:t>
      </w:r>
      <w:r>
        <w:rPr>
          <w:rFonts w:ascii="Times New Roman" w:hAnsi="Times New Roman" w:cs="Times New Roman"/>
          <w:sz w:val="28"/>
          <w:szCs w:val="28"/>
          <w:em w:val="underDot"/>
        </w:rPr>
        <w:t>之</w:t>
      </w:r>
      <w:r>
        <w:rPr>
          <w:rFonts w:ascii="Times New Roman" w:hAnsi="Times New Roman" w:cs="Times New Roman"/>
          <w:sz w:val="28"/>
          <w:szCs w:val="28"/>
        </w:rPr>
        <w:t xml:space="preserve">  何陋</w:t>
      </w:r>
      <w:r>
        <w:rPr>
          <w:rFonts w:ascii="Times New Roman" w:hAnsi="Times New Roman" w:cs="Times New Roman"/>
          <w:sz w:val="28"/>
          <w:szCs w:val="28"/>
          <w:em w:val="underDot"/>
        </w:rPr>
        <w:t>之</w:t>
      </w:r>
      <w:r>
        <w:rPr>
          <w:rFonts w:ascii="Times New Roman" w:hAnsi="Times New Roman" w:cs="Times New Roman"/>
          <w:sz w:val="28"/>
          <w:szCs w:val="28"/>
        </w:rPr>
        <w:t>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em w:val="underDot"/>
        </w:rPr>
        <w:t>乃</w:t>
      </w:r>
      <w:r>
        <w:rPr>
          <w:rFonts w:ascii="Times New Roman" w:hAnsi="Times New Roman" w:cs="Times New Roman"/>
          <w:sz w:val="28"/>
          <w:szCs w:val="28"/>
        </w:rPr>
        <w:t xml:space="preserve">入见  </w:t>
      </w:r>
      <w:r>
        <w:rPr>
          <w:rFonts w:ascii="Times New Roman" w:hAnsi="Times New Roman" w:cs="Times New Roman"/>
          <w:sz w:val="28"/>
          <w:szCs w:val="28"/>
          <w:em w:val="underDot"/>
        </w:rPr>
        <w:t>乃</w:t>
      </w:r>
      <w:r>
        <w:rPr>
          <w:rFonts w:ascii="Times New Roman" w:hAnsi="Times New Roman" w:cs="Times New Roman"/>
          <w:sz w:val="28"/>
          <w:szCs w:val="28"/>
        </w:rPr>
        <w:t>取一葫芦置于地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下列对文章的理解和分析</w:t>
      </w:r>
      <w:r>
        <w:rPr>
          <w:rFonts w:ascii="Times New Roman" w:eastAsia="MingLiU_HKSCS" w:hAnsi="Times New Roman" w:cs="Times New Roman" w:hint="eastAsia"/>
          <w:sz w:val="28"/>
          <w:szCs w:val="28"/>
        </w:rPr>
        <w:t>，</w:t>
      </w:r>
      <w:r>
        <w:rPr>
          <w:rFonts w:ascii="Times New Roman" w:hAnsi="Times New Roman" w:cs="Times New Roman"/>
          <w:sz w:val="28"/>
          <w:szCs w:val="28"/>
        </w:rPr>
        <w:t>有误的一</w:t>
      </w:r>
      <w:r>
        <w:rPr>
          <w:rFonts w:ascii="Times New Roman" w:hAnsi="Times New Roman" w:cs="Times New Roman" w:hint="eastAsia"/>
          <w:sz w:val="28"/>
          <w:szCs w:val="28"/>
        </w:rPr>
        <w:t>项是</w:t>
      </w:r>
      <w:r>
        <w:rPr>
          <w:rFonts w:ascii="Times New Roman" w:hAnsi="Times New Roman" w:cs="Times New Roman" w:hint="eastAsia"/>
          <w:sz w:val="28"/>
          <w:szCs w:val="28"/>
          <w:lang w:eastAsia="zh-CN"/>
        </w:rPr>
        <w:t>（</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C</w:t>
      </w:r>
      <w:r>
        <w:rPr>
          <w:rFonts w:ascii="Times New Roman" w:hAnsi="Times New Roman" w:cs="Times New Roman" w:hint="eastAsia"/>
          <w:sz w:val="28"/>
          <w:szCs w:val="28"/>
          <w:lang w:val="en-US" w:eastAsia="zh-CN"/>
        </w:rPr>
        <w:t xml:space="preserve">  ）</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本文语言简练生动。</w:t>
      </w:r>
      <w:r>
        <w:rPr>
          <w:rFonts w:hAnsi="宋体" w:cs="Times New Roman"/>
          <w:sz w:val="28"/>
          <w:szCs w:val="28"/>
        </w:rPr>
        <w:t>“</w:t>
      </w:r>
      <w:r>
        <w:rPr>
          <w:rFonts w:ascii="Times New Roman" w:hAnsi="Times New Roman" w:cs="Times New Roman"/>
          <w:sz w:val="28"/>
          <w:szCs w:val="28"/>
        </w:rPr>
        <w:t>公将战</w:t>
      </w:r>
      <w:r>
        <w:rPr>
          <w:rFonts w:hAnsi="宋体" w:cs="Times New Roman"/>
          <w:sz w:val="28"/>
          <w:szCs w:val="28"/>
        </w:rPr>
        <w:t>”“</w:t>
      </w:r>
      <w:r>
        <w:rPr>
          <w:rFonts w:ascii="Times New Roman" w:hAnsi="Times New Roman" w:cs="Times New Roman"/>
          <w:sz w:val="28"/>
          <w:szCs w:val="28"/>
        </w:rPr>
        <w:t>公将鼓</w:t>
      </w:r>
      <w:r>
        <w:rPr>
          <w:rFonts w:hAnsi="宋体" w:cs="Times New Roman"/>
          <w:sz w:val="28"/>
          <w:szCs w:val="28"/>
        </w:rPr>
        <w:t>”“</w:t>
      </w:r>
      <w:r>
        <w:rPr>
          <w:rFonts w:ascii="Times New Roman" w:hAnsi="Times New Roman" w:cs="Times New Roman"/>
          <w:sz w:val="28"/>
          <w:szCs w:val="28"/>
        </w:rPr>
        <w:t>公将驰</w:t>
      </w:r>
      <w:r>
        <w:rPr>
          <w:rFonts w:hAnsi="宋体" w:cs="Times New Roman"/>
          <w:sz w:val="28"/>
          <w:szCs w:val="28"/>
        </w:rPr>
        <w:t>”</w:t>
      </w:r>
      <w:r>
        <w:rPr>
          <w:rFonts w:ascii="Times New Roman" w:hAnsi="Times New Roman" w:cs="Times New Roman"/>
          <w:sz w:val="28"/>
          <w:szCs w:val="28"/>
        </w:rPr>
        <w:t>中的</w:t>
      </w:r>
      <w:r>
        <w:rPr>
          <w:rFonts w:hAnsi="宋体" w:cs="Times New Roman"/>
          <w:sz w:val="28"/>
          <w:szCs w:val="28"/>
        </w:rPr>
        <w:t>“</w:t>
      </w:r>
      <w:r>
        <w:rPr>
          <w:rFonts w:ascii="Times New Roman" w:hAnsi="Times New Roman" w:cs="Times New Roman"/>
          <w:sz w:val="28"/>
          <w:szCs w:val="28"/>
        </w:rPr>
        <w:t>将</w:t>
      </w:r>
      <w:r>
        <w:rPr>
          <w:rFonts w:hAnsi="宋体" w:cs="Times New Roman"/>
          <w:sz w:val="28"/>
          <w:szCs w:val="28"/>
        </w:rPr>
        <w:t>”</w:t>
      </w:r>
      <w:r>
        <w:rPr>
          <w:rFonts w:ascii="Times New Roman" w:hAnsi="Times New Roman" w:cs="Times New Roman"/>
          <w:sz w:val="28"/>
          <w:szCs w:val="28"/>
        </w:rPr>
        <w:t>字传神地刻画了鲁庄公急躁冒进、驽钝鄙陋的形象。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本文记录了曹刿对战争的论述。他强调政治上取信于民</w:t>
      </w:r>
      <w:r>
        <w:rPr>
          <w:rFonts w:ascii="Times New Roman" w:eastAsia="MingLiU_HKSCS" w:hAnsi="Times New Roman" w:cs="Times New Roman" w:hint="eastAsia"/>
          <w:sz w:val="28"/>
          <w:szCs w:val="28"/>
        </w:rPr>
        <w:t>，</w:t>
      </w:r>
      <w:r>
        <w:rPr>
          <w:rFonts w:ascii="Times New Roman" w:hAnsi="Times New Roman" w:cs="Times New Roman"/>
          <w:sz w:val="28"/>
          <w:szCs w:val="28"/>
        </w:rPr>
        <w:t>军事上把握战机详察敌情</w:t>
      </w:r>
      <w:r>
        <w:rPr>
          <w:rFonts w:ascii="Times New Roman" w:eastAsia="MingLiU_HKSCS" w:hAnsi="Times New Roman" w:cs="Times New Roman" w:hint="eastAsia"/>
          <w:sz w:val="28"/>
          <w:szCs w:val="28"/>
        </w:rPr>
        <w:t>，</w:t>
      </w:r>
      <w:r>
        <w:rPr>
          <w:rFonts w:ascii="Times New Roman" w:hAnsi="Times New Roman" w:cs="Times New Roman"/>
          <w:sz w:val="28"/>
          <w:szCs w:val="28"/>
        </w:rPr>
        <w:t>是以弱胜强的关键。</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本文剪裁详略得当。文章详尽地叙述了交战双方的对峙与交锋</w:t>
      </w:r>
      <w:r>
        <w:rPr>
          <w:rFonts w:ascii="Times New Roman" w:eastAsia="MingLiU_HKSCS" w:hAnsi="Times New Roman" w:cs="Times New Roman" w:hint="eastAsia"/>
          <w:sz w:val="28"/>
          <w:szCs w:val="28"/>
        </w:rPr>
        <w:t>，</w:t>
      </w:r>
      <w:r>
        <w:rPr>
          <w:rFonts w:ascii="Times New Roman" w:hAnsi="Times New Roman" w:cs="Times New Roman"/>
          <w:sz w:val="28"/>
          <w:szCs w:val="28"/>
        </w:rPr>
        <w:t>而对曹刿在战前、战中、战后的表现则写得比较简略。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作者善于用衬托手法刻画人物。如写乡人的劝阻</w:t>
      </w:r>
      <w:r>
        <w:rPr>
          <w:rFonts w:ascii="Times New Roman" w:eastAsia="MingLiU_HKSCS" w:hAnsi="Times New Roman" w:cs="Times New Roman" w:hint="eastAsia"/>
          <w:sz w:val="28"/>
          <w:szCs w:val="28"/>
        </w:rPr>
        <w:t>，</w:t>
      </w:r>
      <w:r>
        <w:rPr>
          <w:rFonts w:ascii="Times New Roman" w:hAnsi="Times New Roman" w:cs="Times New Roman"/>
          <w:sz w:val="28"/>
          <w:szCs w:val="28"/>
        </w:rPr>
        <w:t>就衬托出曹刿抗敌御侮的责任感和爱国热情。</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卷</w:t>
      </w:r>
      <w:r>
        <w:rPr>
          <w:rFonts w:eastAsia="黑体" w:hAnsi="宋体" w:cs="Times New Roman"/>
          <w:sz w:val="28"/>
          <w:szCs w:val="28"/>
        </w:rPr>
        <w:t>Ⅱ</w:t>
      </w:r>
      <w:r>
        <w:rPr>
          <w:rFonts w:ascii="Times New Roman" w:eastAsia="黑体" w:hAnsi="Times New Roman" w:cs="Times New Roman"/>
          <w:sz w:val="28"/>
          <w:szCs w:val="28"/>
        </w:rPr>
        <w:t>(</w:t>
      </w:r>
      <w:r>
        <w:rPr>
          <w:rFonts w:ascii="Times New Roman" w:eastAsia="黑体" w:hAnsi="Times New Roman" w:cs="Times New Roman" w:hint="eastAsia"/>
          <w:sz w:val="28"/>
          <w:szCs w:val="28"/>
        </w:rPr>
        <w:t>共</w:t>
      </w:r>
      <w:r>
        <w:rPr>
          <w:rFonts w:ascii="Times New Roman" w:eastAsia="黑体" w:hAnsi="Times New Roman" w:cs="Times New Roman"/>
          <w:sz w:val="28"/>
          <w:szCs w:val="28"/>
        </w:rPr>
        <w:t>120分)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一、(24分)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把卷</w:t>
      </w:r>
      <w:r>
        <w:rPr>
          <w:rFonts w:hAnsi="宋体" w:cs="Times New Roman"/>
          <w:sz w:val="28"/>
          <w:szCs w:val="28"/>
        </w:rPr>
        <w:t>Ⅰ</w:t>
      </w:r>
      <w:r>
        <w:rPr>
          <w:rFonts w:ascii="Times New Roman" w:hAnsi="Times New Roman" w:cs="Times New Roman"/>
          <w:sz w:val="28"/>
          <w:szCs w:val="28"/>
        </w:rPr>
        <w:t>文言文阅读材料中画横线的句子翻译成现代汉语。(6分)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一鼓作气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再而衰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三而竭。</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第一次击鼓能够鼓起士气</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第二次(击鼓士气)减弱</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到第三次(击鼓时士气已经)穷尽了。</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彼竭我盈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故克之。</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他们的士气已经穷尽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我们的士气正旺盛</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所以战胜了他们。</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补写</w:t>
      </w:r>
      <w:r>
        <w:rPr>
          <w:rFonts w:ascii="Times New Roman" w:hAnsi="Times New Roman" w:cs="Times New Roman" w:hint="eastAsia"/>
          <w:sz w:val="28"/>
          <w:szCs w:val="28"/>
        </w:rPr>
        <w:t>出下列名篇名句中的空缺部分。(</w:t>
      </w:r>
      <w:r>
        <w:rPr>
          <w:rFonts w:ascii="Times New Roman" w:hAnsi="Times New Roman" w:cs="Times New Roman"/>
          <w:sz w:val="28"/>
          <w:szCs w:val="28"/>
        </w:rPr>
        <w:t>6分)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(1)关关雎鸠</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在河之洲</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。(《关雎》)</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(2)落红不是无情物</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化作春泥更护花</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。(龚自珍《己亥杂诗》)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何当共剪西窗烛</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却话巴山夜雨时。(李商隐《夜雨寄北》)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毅魄归来日</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灵旗空际看。(夏完淳《别云间》)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(5)春天像小姑娘</w:t>
      </w:r>
      <w:r>
        <w:rPr>
          <w:rFonts w:ascii="Times New Roman" w:eastAsia="MingLiU_HKSCS" w:hAnsi="Times New Roman" w:cs="Times New Roman" w:hint="eastAsia"/>
          <w:sz w:val="28"/>
          <w:szCs w:val="28"/>
        </w:rPr>
        <w:t>，</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花枝招展的</w:t>
      </w:r>
      <w:r>
        <w:rPr>
          <w:rFonts w:ascii="Times New Roman" w:hAnsi="Times New Roman" w:cs="Times New Roman" w:hint="eastAsia"/>
          <w:b/>
          <w:bCs/>
          <w:sz w:val="28"/>
          <w:szCs w:val="28"/>
          <w:u w:val="single"/>
          <w:lang w:val="en-US" w:eastAsia="zh-CN"/>
        </w:rPr>
        <w:t xml:space="preserve">  </w:t>
      </w:r>
      <w:r>
        <w:rPr>
          <w:rFonts w:ascii="Times New Roman" w:eastAsia="MingLiU_HKSCS" w:hAnsi="Times New Roman" w:cs="Times New Roman" w:hint="eastAsia"/>
          <w:sz w:val="28"/>
          <w:szCs w:val="28"/>
        </w:rPr>
        <w:t>，</w:t>
      </w:r>
      <w:r>
        <w:rPr>
          <w:rFonts w:ascii="Times New Roman" w:hAnsi="Times New Roman" w:cs="Times New Roman"/>
          <w:sz w:val="28"/>
          <w:szCs w:val="28"/>
        </w:rPr>
        <w:t>笑着</w:t>
      </w:r>
      <w:r>
        <w:rPr>
          <w:rFonts w:ascii="Times New Roman" w:eastAsia="MingLiU_HKSCS" w:hAnsi="Times New Roman" w:cs="Times New Roman" w:hint="eastAsia"/>
          <w:sz w:val="28"/>
          <w:szCs w:val="28"/>
        </w:rPr>
        <w:t>，</w:t>
      </w:r>
      <w:r>
        <w:rPr>
          <w:rFonts w:ascii="Times New Roman" w:hAnsi="Times New Roman" w:cs="Times New Roman"/>
          <w:sz w:val="28"/>
          <w:szCs w:val="28"/>
        </w:rPr>
        <w:t>走着。(朱自清《春》)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(6)在《卖油翁》中作者引用一个成语来形容自己倒油的道理</w:t>
      </w:r>
      <w:r>
        <w:rPr>
          <w:rFonts w:ascii="Times New Roman" w:eastAsia="MingLiU_HKSCS" w:hAnsi="Times New Roman" w:cs="Times New Roman" w:hint="eastAsia"/>
          <w:sz w:val="28"/>
          <w:szCs w:val="28"/>
        </w:rPr>
        <w:t>，</w:t>
      </w:r>
      <w:r>
        <w:rPr>
          <w:rFonts w:ascii="Times New Roman" w:hAnsi="Times New Roman" w:cs="Times New Roman"/>
          <w:sz w:val="28"/>
          <w:szCs w:val="28"/>
        </w:rPr>
        <w:t>现在多指熟练了</w:t>
      </w:r>
      <w:r>
        <w:rPr>
          <w:rFonts w:ascii="Times New Roman" w:eastAsia="MingLiU_HKSCS" w:hAnsi="Times New Roman" w:cs="Times New Roman" w:hint="eastAsia"/>
          <w:sz w:val="28"/>
          <w:szCs w:val="28"/>
        </w:rPr>
        <w:t>，</w:t>
      </w:r>
      <w:r>
        <w:rPr>
          <w:rFonts w:ascii="Times New Roman" w:hAnsi="Times New Roman" w:cs="Times New Roman"/>
          <w:sz w:val="28"/>
          <w:szCs w:val="28"/>
        </w:rPr>
        <w:t>就能找到窍门。这个成语是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熟能生巧</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Times New Roman" w:eastAsia="MingLiU_HKSCS" w:hAnsi="Times New Roman" w:cs="Times New Roman" w:hint="eastAsia"/>
          <w:sz w:val="28"/>
          <w:szCs w:val="28"/>
        </w:rPr>
        <w:t>．</w:t>
      </w:r>
      <w:r>
        <w:rPr>
          <w:rFonts w:ascii="Times New Roman" w:hAnsi="Times New Roman" w:cs="Times New Roman"/>
          <w:sz w:val="28"/>
          <w:szCs w:val="28"/>
        </w:rPr>
        <w:t>阅读下面的古诗词</w:t>
      </w:r>
      <w:r>
        <w:rPr>
          <w:rFonts w:ascii="Times New Roman" w:eastAsia="MingLiU_HKSCS" w:hAnsi="Times New Roman" w:cs="Times New Roman" w:hint="eastAsia"/>
          <w:sz w:val="28"/>
          <w:szCs w:val="28"/>
        </w:rPr>
        <w:t>，</w:t>
      </w:r>
      <w:r>
        <w:rPr>
          <w:rFonts w:ascii="Times New Roman" w:hAnsi="Times New Roman" w:cs="Times New Roman"/>
          <w:sz w:val="28"/>
          <w:szCs w:val="28"/>
        </w:rPr>
        <w:t>按要求答题。(6分)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江城子·密州出猎</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苏　轼</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老夫聊发少年狂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左牵黄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右擎苍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锦帽貂裘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千骑卷平冈。为报倾城随太守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亲射虎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看孙郎。　　酒酣胸胆尚开张。鬓微霜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又何妨！持节云中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何日遣冯唐？会挽雕弓如满月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西北望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射天狼。</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(1)本词下片借</w:t>
      </w:r>
      <w:r>
        <w:rPr>
          <w:rFonts w:hAnsi="宋体" w:cs="Times New Roman"/>
          <w:sz w:val="28"/>
          <w:szCs w:val="28"/>
        </w:rPr>
        <w:t>“</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冯唐</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hAnsi="宋体" w:cs="Times New Roman" w:hint="eastAsia"/>
          <w:sz w:val="28"/>
          <w:szCs w:val="28"/>
          <w:lang w:val="en-US" w:eastAsia="zh-CN"/>
        </w:rPr>
        <w:t xml:space="preserve"> </w:t>
      </w:r>
      <w:r>
        <w:rPr>
          <w:rFonts w:hAnsi="宋体" w:cs="Times New Roman" w:hint="eastAsia"/>
          <w:b/>
          <w:bCs/>
          <w:sz w:val="28"/>
          <w:szCs w:val="28"/>
          <w:u w:val="single"/>
          <w:lang w:val="en-US" w:eastAsia="zh-CN"/>
        </w:rPr>
        <w:t xml:space="preserve"> </w:t>
      </w:r>
      <w:r>
        <w:rPr>
          <w:rFonts w:ascii="Times New Roman" w:hAnsi="Times New Roman" w:cs="Times New Roman"/>
          <w:b/>
          <w:bCs/>
          <w:sz w:val="28"/>
          <w:szCs w:val="28"/>
          <w:u w:val="single"/>
        </w:rPr>
        <w:t>天狼</w:t>
      </w:r>
      <w:r>
        <w:rPr>
          <w:rFonts w:ascii="Times New Roman" w:hAnsi="Times New Roman" w:cs="Times New Roman" w:hint="eastAsia"/>
          <w:b/>
          <w:bCs/>
          <w:sz w:val="28"/>
          <w:szCs w:val="28"/>
          <w:u w:val="single"/>
          <w:lang w:val="en-US" w:eastAsia="zh-CN"/>
        </w:rPr>
        <w:t xml:space="preserve">  </w:t>
      </w:r>
      <w:r>
        <w:rPr>
          <w:rFonts w:hAnsi="宋体" w:cs="Times New Roman"/>
          <w:sz w:val="28"/>
          <w:szCs w:val="28"/>
        </w:rPr>
        <w:t>”</w:t>
      </w:r>
      <w:r>
        <w:rPr>
          <w:rFonts w:ascii="Times New Roman" w:hAnsi="Times New Roman" w:cs="Times New Roman"/>
          <w:sz w:val="28"/>
          <w:szCs w:val="28"/>
        </w:rPr>
        <w:t>两个典故</w:t>
      </w:r>
      <w:r>
        <w:rPr>
          <w:rFonts w:ascii="Times New Roman" w:eastAsia="MingLiU_HKSCS" w:hAnsi="Times New Roman" w:cs="Times New Roman" w:hint="eastAsia"/>
          <w:sz w:val="28"/>
          <w:szCs w:val="28"/>
        </w:rPr>
        <w:t>，</w:t>
      </w:r>
      <w:r>
        <w:rPr>
          <w:rFonts w:ascii="Times New Roman" w:hAnsi="Times New Roman" w:cs="Times New Roman"/>
          <w:sz w:val="28"/>
          <w:szCs w:val="28"/>
        </w:rPr>
        <w:t>抒发了作者杀敌卫国的豪情壮志。(2分)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(2)请对</w:t>
      </w:r>
      <w:r>
        <w:rPr>
          <w:rFonts w:hAnsi="宋体" w:cs="Times New Roman"/>
          <w:sz w:val="28"/>
          <w:szCs w:val="28"/>
        </w:rPr>
        <w:t>“</w:t>
      </w:r>
      <w:r>
        <w:rPr>
          <w:rFonts w:ascii="Times New Roman" w:hAnsi="Times New Roman" w:cs="Times New Roman"/>
          <w:sz w:val="28"/>
          <w:szCs w:val="28"/>
        </w:rPr>
        <w:t>会挽雕弓如满月</w:t>
      </w:r>
      <w:r>
        <w:rPr>
          <w:rFonts w:ascii="Times New Roman" w:eastAsia="MingLiU_HKSCS" w:hAnsi="Times New Roman" w:cs="Times New Roman" w:hint="eastAsia"/>
          <w:sz w:val="28"/>
          <w:szCs w:val="28"/>
        </w:rPr>
        <w:t>，</w:t>
      </w:r>
      <w:r>
        <w:rPr>
          <w:rFonts w:ascii="Times New Roman" w:hAnsi="Times New Roman" w:cs="Times New Roman"/>
          <w:sz w:val="28"/>
          <w:szCs w:val="28"/>
        </w:rPr>
        <w:t>西北望</w:t>
      </w:r>
      <w:r>
        <w:rPr>
          <w:rFonts w:ascii="Times New Roman" w:eastAsia="MingLiU_HKSCS" w:hAnsi="Times New Roman" w:cs="Times New Roman" w:hint="eastAsia"/>
          <w:sz w:val="28"/>
          <w:szCs w:val="28"/>
        </w:rPr>
        <w:t>，</w:t>
      </w:r>
      <w:r>
        <w:rPr>
          <w:rFonts w:ascii="Times New Roman" w:hAnsi="Times New Roman" w:cs="Times New Roman"/>
          <w:sz w:val="28"/>
          <w:szCs w:val="28"/>
        </w:rPr>
        <w:t>射天狼</w:t>
      </w:r>
      <w:r>
        <w:rPr>
          <w:rFonts w:hAnsi="宋体" w:cs="Times New Roman"/>
          <w:sz w:val="28"/>
          <w:szCs w:val="28"/>
        </w:rPr>
        <w:t>”</w:t>
      </w:r>
      <w:r>
        <w:rPr>
          <w:rFonts w:ascii="Times New Roman" w:hAnsi="Times New Roman" w:cs="Times New Roman"/>
          <w:sz w:val="28"/>
          <w:szCs w:val="28"/>
        </w:rPr>
        <w:t>作赏析。(4分)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运用比喻</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将拉满的弓比作满月</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勾勒了一个挽弓劲射的英雄形象。</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综合学习实践。(6分)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w:t>
      </w:r>
      <w:r>
        <w:rPr>
          <w:rFonts w:ascii="Times New Roman" w:eastAsia="楷体_GB2312" w:hAnsi="Times New Roman" w:cs="Times New Roman"/>
          <w:sz w:val="28"/>
          <w:szCs w:val="28"/>
        </w:rPr>
        <w:t>一带一路</w:t>
      </w:r>
      <w:r>
        <w:rPr>
          <w:rFonts w:hAnsi="宋体" w:cs="Times New Roman"/>
          <w:sz w:val="28"/>
          <w:szCs w:val="28"/>
        </w:rPr>
        <w:t>”</w:t>
      </w:r>
      <w:r>
        <w:rPr>
          <w:rFonts w:ascii="Times New Roman" w:eastAsia="楷体_GB2312" w:hAnsi="Times New Roman" w:cs="Times New Roman"/>
          <w:sz w:val="28"/>
          <w:szCs w:val="28"/>
        </w:rPr>
        <w:t>青少年和平友好发展国际联盟是中国科学教育促进会倡议成立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w:t>
      </w:r>
      <w:r>
        <w:rPr>
          <w:rFonts w:hAnsi="宋体" w:cs="Times New Roman"/>
          <w:sz w:val="28"/>
          <w:szCs w:val="28"/>
        </w:rPr>
        <w:t>“</w:t>
      </w:r>
      <w:r>
        <w:rPr>
          <w:rFonts w:ascii="Times New Roman" w:eastAsia="楷体_GB2312" w:hAnsi="Times New Roman" w:cs="Times New Roman"/>
          <w:sz w:val="28"/>
          <w:szCs w:val="28"/>
        </w:rPr>
        <w:t>一带一路</w:t>
      </w:r>
      <w:r>
        <w:rPr>
          <w:rFonts w:hAnsi="宋体" w:cs="Times New Roman"/>
          <w:sz w:val="28"/>
          <w:szCs w:val="28"/>
        </w:rPr>
        <w:t>”</w:t>
      </w:r>
      <w:r>
        <w:rPr>
          <w:rFonts w:ascii="Times New Roman" w:eastAsia="楷体_GB2312" w:hAnsi="Times New Roman" w:cs="Times New Roman"/>
          <w:sz w:val="28"/>
          <w:szCs w:val="28"/>
        </w:rPr>
        <w:t>沿线国家的大中小学校、政府部门、国际性公益组织、教育企业以及媒体组成的</w:t>
      </w:r>
      <w:r>
        <w:rPr>
          <w:rFonts w:ascii="Times New Roman" w:eastAsia="楷体_GB2312" w:hAnsi="Times New Roman" w:cs="Times New Roman" w:hint="eastAsia"/>
          <w:sz w:val="28"/>
          <w:szCs w:val="28"/>
        </w:rPr>
        <w:t>国际性公益组织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它致力于推动</w:t>
      </w:r>
      <w:r>
        <w:rPr>
          <w:rFonts w:hAnsi="宋体" w:cs="楷体_GB2312" w:hint="eastAsia"/>
          <w:sz w:val="28"/>
          <w:szCs w:val="28"/>
        </w:rPr>
        <w:t>“</w:t>
      </w:r>
      <w:r>
        <w:rPr>
          <w:rFonts w:ascii="楷体_GB2312" w:eastAsia="楷体_GB2312" w:hAnsi="楷体_GB2312" w:cs="楷体_GB2312" w:hint="eastAsia"/>
          <w:sz w:val="28"/>
          <w:szCs w:val="28"/>
        </w:rPr>
        <w:t>一带</w:t>
      </w:r>
      <w:r>
        <w:rPr>
          <w:rFonts w:ascii="Times New Roman" w:eastAsia="楷体_GB2312" w:hAnsi="Times New Roman" w:cs="Times New Roman" w:hint="eastAsia"/>
          <w:sz w:val="28"/>
          <w:szCs w:val="28"/>
        </w:rPr>
        <w:t>一路</w:t>
      </w:r>
      <w:r>
        <w:rPr>
          <w:rFonts w:hAnsi="宋体" w:cs="Times New Roman" w:hint="eastAsia"/>
          <w:sz w:val="28"/>
          <w:szCs w:val="28"/>
        </w:rPr>
        <w:t>”</w:t>
      </w:r>
      <w:r>
        <w:rPr>
          <w:rFonts w:ascii="Times New Roman" w:eastAsia="楷体_GB2312" w:hAnsi="Times New Roman" w:cs="Times New Roman" w:hint="eastAsia"/>
          <w:sz w:val="28"/>
          <w:szCs w:val="28"/>
        </w:rPr>
        <w:t>沿线国家青少年在科技、教育、文化、艺术、体育、经济等领域的广泛交流与合作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增进各国青少年间的理解与信任。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为此</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中学学生会将开展以</w:t>
      </w:r>
      <w:r>
        <w:rPr>
          <w:rFonts w:hAnsi="宋体" w:cs="Times New Roman"/>
          <w:sz w:val="28"/>
          <w:szCs w:val="28"/>
        </w:rPr>
        <w:t>“‘</w:t>
      </w:r>
      <w:r>
        <w:rPr>
          <w:rFonts w:ascii="Times New Roman" w:hAnsi="Times New Roman" w:cs="Times New Roman"/>
          <w:sz w:val="28"/>
          <w:szCs w:val="28"/>
        </w:rPr>
        <w:t>一带一路</w:t>
      </w:r>
      <w:r>
        <w:rPr>
          <w:rFonts w:hAnsi="宋体" w:cs="Times New Roman"/>
          <w:sz w:val="28"/>
          <w:szCs w:val="28"/>
        </w:rPr>
        <w:t>’</w:t>
      </w:r>
      <w:r>
        <w:rPr>
          <w:rFonts w:ascii="Times New Roman" w:hAnsi="Times New Roman" w:cs="Times New Roman"/>
          <w:sz w:val="28"/>
          <w:szCs w:val="28"/>
        </w:rPr>
        <w:t>对青少年未来生活的影响</w:t>
      </w:r>
      <w:r>
        <w:rPr>
          <w:rFonts w:hAnsi="宋体" w:cs="Times New Roman"/>
          <w:sz w:val="28"/>
          <w:szCs w:val="28"/>
        </w:rPr>
        <w:t>”</w:t>
      </w:r>
      <w:r>
        <w:rPr>
          <w:rFonts w:ascii="Times New Roman" w:hAnsi="Times New Roman" w:cs="Times New Roman"/>
          <w:sz w:val="28"/>
          <w:szCs w:val="28"/>
        </w:rPr>
        <w:t>为主题的综合性学习活动。请你参与并完成任务。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(1)学校将与联盟中的外国会员学校进行一次交流活动</w:t>
      </w:r>
      <w:r>
        <w:rPr>
          <w:rFonts w:ascii="Times New Roman" w:eastAsia="MingLiU_HKSCS" w:hAnsi="Times New Roman" w:cs="Times New Roman" w:hint="eastAsia"/>
          <w:sz w:val="28"/>
          <w:szCs w:val="28"/>
        </w:rPr>
        <w:t>，</w:t>
      </w:r>
      <w:r>
        <w:rPr>
          <w:rFonts w:ascii="Times New Roman" w:hAnsi="Times New Roman" w:cs="Times New Roman"/>
          <w:sz w:val="28"/>
          <w:szCs w:val="28"/>
        </w:rPr>
        <w:t>向外国青少年朋友介绍中国的一处名胜古迹。请你补全表格空白处的内容。(1分)</w:t>
      </w:r>
    </w:p>
    <w:tbl>
      <w:tblPr>
        <w:tblStyle w:val="TableNormal"/>
        <w:tblW w:w="822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286"/>
        <w:gridCol w:w="2967"/>
        <w:gridCol w:w="2967"/>
      </w:tblGrid>
      <w:tr>
        <w:tblPrEx>
          <w:tblW w:w="822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286" w:type="dxa"/>
            <w:shd w:val="clear" w:color="auto" w:fill="auto"/>
            <w:vAlign w:val="center"/>
          </w:tcPr>
          <w:p>
            <w:pPr>
              <w:pStyle w:val="PlainText"/>
              <w:jc w:val="center"/>
              <w:rPr>
                <w:rFonts w:ascii="MingLiU_HKSCS" w:eastAsia="MingLiU_HKSCS" w:hAnsi="MingLiU_HKSCS" w:cs="MingLiU_HKSCS" w:hint="eastAsia"/>
                <w:sz w:val="28"/>
                <w:szCs w:val="28"/>
              </w:rPr>
            </w:pPr>
            <w:r>
              <w:rPr>
                <w:rFonts w:ascii="Times New Roman" w:eastAsia="黑体" w:hAnsi="Times New Roman" w:cs="Times New Roman"/>
                <w:sz w:val="28"/>
                <w:szCs w:val="28"/>
              </w:rPr>
              <w:t>名胜</w:t>
            </w:r>
          </w:p>
          <w:p>
            <w:pPr>
              <w:pStyle w:val="PlainText"/>
              <w:jc w:val="center"/>
              <w:rPr>
                <w:rFonts w:ascii="Times New Roman" w:eastAsia="黑体" w:hAnsi="Times New Roman" w:cs="Times New Roman"/>
                <w:sz w:val="28"/>
                <w:szCs w:val="28"/>
              </w:rPr>
            </w:pPr>
            <w:r>
              <w:rPr>
                <w:rFonts w:ascii="Times New Roman" w:eastAsia="黑体" w:hAnsi="Times New Roman" w:cs="Times New Roman"/>
                <w:sz w:val="28"/>
                <w:szCs w:val="28"/>
              </w:rPr>
              <w:t>古迹</w:t>
            </w:r>
          </w:p>
        </w:tc>
        <w:tc>
          <w:tcPr>
            <w:tcW w:w="2967" w:type="dxa"/>
            <w:shd w:val="clear" w:color="auto" w:fill="auto"/>
            <w:vAlign w:val="center"/>
          </w:tcPr>
          <w:p>
            <w:pPr>
              <w:pStyle w:val="PlainText"/>
              <w:jc w:val="center"/>
              <w:rPr>
                <w:rFonts w:ascii="Times New Roman" w:eastAsia="黑体" w:hAnsi="Times New Roman" w:cs="Times New Roman"/>
                <w:sz w:val="28"/>
                <w:szCs w:val="28"/>
              </w:rPr>
            </w:pPr>
            <w:r>
              <w:rPr>
                <w:rFonts w:ascii="Times New Roman" w:eastAsia="黑体" w:hAnsi="Times New Roman" w:cs="Times New Roman"/>
                <w:sz w:val="28"/>
                <w:szCs w:val="28"/>
              </w:rPr>
              <w:t>滕王阁</w:t>
            </w:r>
          </w:p>
        </w:tc>
        <w:tc>
          <w:tcPr>
            <w:tcW w:w="2967" w:type="dxa"/>
            <w:shd w:val="clear" w:color="auto" w:fill="auto"/>
            <w:vAlign w:val="center"/>
          </w:tcPr>
          <w:p>
            <w:pPr>
              <w:pStyle w:val="PlainText"/>
              <w:jc w:val="center"/>
              <w:rPr>
                <w:rFonts w:ascii="MingLiU_HKSCS" w:eastAsia="MingLiU_HKSCS" w:hAnsi="MingLiU_HKSCS" w:cs="MingLiU_HKSCS" w:hint="eastAsia"/>
                <w:sz w:val="28"/>
                <w:szCs w:val="28"/>
              </w:rPr>
            </w:pPr>
            <w:r>
              <w:rPr>
                <w:rFonts w:ascii="Times New Roman" w:eastAsia="黑体" w:hAnsi="Times New Roman" w:cs="Times New Roman"/>
                <w:sz w:val="28"/>
                <w:szCs w:val="28"/>
              </w:rPr>
              <w:t>岳阳楼</w:t>
            </w:r>
          </w:p>
        </w:tc>
      </w:tr>
      <w:tr>
        <w:tblPrEx>
          <w:tblW w:w="8220" w:type="dxa"/>
          <w:jc w:val="center"/>
          <w:tblInd w:w="0" w:type="dxa"/>
          <w:tblLayout w:type="fixed"/>
          <w:tblCellMar>
            <w:top w:w="0" w:type="dxa"/>
            <w:left w:w="108" w:type="dxa"/>
            <w:bottom w:w="0" w:type="dxa"/>
            <w:right w:w="108" w:type="dxa"/>
          </w:tblCellMar>
        </w:tblPrEx>
        <w:trPr>
          <w:jc w:val="center"/>
        </w:trPr>
        <w:tc>
          <w:tcPr>
            <w:tcW w:w="2286" w:type="dxa"/>
            <w:shd w:val="clear" w:color="auto" w:fill="auto"/>
            <w:vAlign w:val="center"/>
          </w:tcPr>
          <w:p>
            <w:pPr>
              <w:pStyle w:val="PlainText"/>
              <w:jc w:val="center"/>
              <w:rPr>
                <w:rFonts w:ascii="Times New Roman" w:hAnsi="Times New Roman" w:cs="Times New Roman"/>
                <w:sz w:val="28"/>
                <w:szCs w:val="28"/>
              </w:rPr>
            </w:pPr>
            <w:r>
              <w:rPr>
                <w:rFonts w:ascii="Times New Roman" w:eastAsia="黑体" w:hAnsi="Times New Roman" w:cs="Times New Roman"/>
                <w:sz w:val="28"/>
                <w:szCs w:val="28"/>
              </w:rPr>
              <w:t>位置</w:t>
            </w:r>
          </w:p>
        </w:tc>
        <w:tc>
          <w:tcPr>
            <w:tcW w:w="2967" w:type="dxa"/>
            <w:shd w:val="clear" w:color="auto" w:fill="auto"/>
            <w:vAlign w:val="center"/>
          </w:tcPr>
          <w:p>
            <w:pPr>
              <w:pStyle w:val="PlainText"/>
              <w:jc w:val="left"/>
              <w:rPr>
                <w:rFonts w:ascii="Times New Roman" w:hAnsi="Times New Roman" w:cs="Times New Roman"/>
                <w:sz w:val="28"/>
                <w:szCs w:val="28"/>
              </w:rPr>
            </w:pPr>
            <w:r>
              <w:rPr>
                <w:rFonts w:ascii="Times New Roman" w:hAnsi="Times New Roman" w:cs="Times New Roman"/>
                <w:sz w:val="28"/>
                <w:szCs w:val="28"/>
              </w:rPr>
              <w:t>赣江边上</w:t>
            </w:r>
          </w:p>
        </w:tc>
        <w:tc>
          <w:tcPr>
            <w:tcW w:w="2967" w:type="dxa"/>
            <w:shd w:val="clear" w:color="auto" w:fill="auto"/>
            <w:vAlign w:val="center"/>
          </w:tcPr>
          <w:p>
            <w:pPr>
              <w:pStyle w:val="PlainText"/>
              <w:jc w:val="left"/>
              <w:rPr>
                <w:rFonts w:ascii="MingLiU_HKSCS" w:eastAsia="MingLiU_HKSCS" w:hAnsi="MingLiU_HKSCS" w:cs="MingLiU_HKSCS" w:hint="eastAsia"/>
                <w:sz w:val="28"/>
                <w:szCs w:val="28"/>
              </w:rPr>
            </w:pPr>
            <w:r>
              <w:rPr>
                <w:rFonts w:ascii="Times New Roman" w:hAnsi="Times New Roman" w:cs="Times New Roman"/>
                <w:sz w:val="28"/>
                <w:szCs w:val="28"/>
              </w:rPr>
              <w:t>洞庭湖畔</w:t>
            </w:r>
          </w:p>
        </w:tc>
      </w:tr>
      <w:tr>
        <w:tblPrEx>
          <w:tblW w:w="8220" w:type="dxa"/>
          <w:jc w:val="center"/>
          <w:tblInd w:w="0" w:type="dxa"/>
          <w:tblLayout w:type="fixed"/>
          <w:tblCellMar>
            <w:top w:w="0" w:type="dxa"/>
            <w:left w:w="108" w:type="dxa"/>
            <w:bottom w:w="0" w:type="dxa"/>
            <w:right w:w="108" w:type="dxa"/>
          </w:tblCellMar>
        </w:tblPrEx>
        <w:trPr>
          <w:jc w:val="center"/>
        </w:trPr>
        <w:tc>
          <w:tcPr>
            <w:tcW w:w="2286" w:type="dxa"/>
            <w:shd w:val="clear" w:color="auto" w:fill="auto"/>
            <w:vAlign w:val="center"/>
          </w:tcPr>
          <w:p>
            <w:pPr>
              <w:pStyle w:val="PlainText"/>
              <w:jc w:val="center"/>
              <w:rPr>
                <w:rFonts w:ascii="Times New Roman" w:hAnsi="Times New Roman" w:cs="Times New Roman"/>
                <w:sz w:val="28"/>
                <w:szCs w:val="28"/>
              </w:rPr>
            </w:pPr>
            <w:r>
              <w:rPr>
                <w:rFonts w:ascii="Times New Roman" w:eastAsia="黑体" w:hAnsi="Times New Roman" w:cs="Times New Roman"/>
                <w:sz w:val="28"/>
                <w:szCs w:val="28"/>
              </w:rPr>
              <w:t>名篇</w:t>
            </w:r>
          </w:p>
        </w:tc>
        <w:tc>
          <w:tcPr>
            <w:tcW w:w="2967" w:type="dxa"/>
            <w:shd w:val="clear" w:color="auto" w:fill="auto"/>
            <w:vAlign w:val="center"/>
          </w:tcPr>
          <w:p>
            <w:pPr>
              <w:pStyle w:val="PlainText"/>
              <w:jc w:val="left"/>
              <w:rPr>
                <w:rFonts w:ascii="Times New Roman" w:hAnsi="Times New Roman" w:cs="Times New Roman"/>
                <w:sz w:val="28"/>
                <w:szCs w:val="28"/>
              </w:rPr>
            </w:pPr>
            <w:r>
              <w:rPr>
                <w:rFonts w:ascii="Times New Roman" w:hAnsi="Times New Roman" w:cs="Times New Roman"/>
                <w:sz w:val="28"/>
                <w:szCs w:val="28"/>
              </w:rPr>
              <w:t>《滕王阁序》</w:t>
            </w:r>
          </w:p>
        </w:tc>
        <w:tc>
          <w:tcPr>
            <w:tcW w:w="2967" w:type="dxa"/>
            <w:shd w:val="clear" w:color="auto" w:fill="auto"/>
            <w:vAlign w:val="center"/>
          </w:tcPr>
          <w:p>
            <w:pPr>
              <w:pStyle w:val="PlainText"/>
              <w:jc w:val="left"/>
              <w:rPr>
                <w:rFonts w:ascii="Times New Roman" w:hAnsi="Times New Roman" w:cs="Times New Roman"/>
                <w:sz w:val="28"/>
                <w:szCs w:val="28"/>
              </w:rPr>
            </w:pPr>
            <w:r>
              <w:rPr>
                <w:rFonts w:ascii="Times New Roman" w:hAnsi="Times New Roman" w:cs="Times New Roman"/>
                <w:b/>
                <w:bCs/>
                <w:sz w:val="28"/>
                <w:szCs w:val="28"/>
                <w:u w:val="single"/>
              </w:rPr>
              <w:t>《岳阳楼记》</w:t>
            </w:r>
          </w:p>
        </w:tc>
      </w:tr>
      <w:tr>
        <w:tblPrEx>
          <w:tblW w:w="8220" w:type="dxa"/>
          <w:jc w:val="center"/>
          <w:tblInd w:w="0" w:type="dxa"/>
          <w:tblLayout w:type="fixed"/>
          <w:tblCellMar>
            <w:top w:w="0" w:type="dxa"/>
            <w:left w:w="108" w:type="dxa"/>
            <w:bottom w:w="0" w:type="dxa"/>
            <w:right w:w="108" w:type="dxa"/>
          </w:tblCellMar>
        </w:tblPrEx>
        <w:trPr>
          <w:jc w:val="center"/>
        </w:trPr>
        <w:tc>
          <w:tcPr>
            <w:tcW w:w="2286" w:type="dxa"/>
            <w:shd w:val="clear" w:color="auto" w:fill="auto"/>
            <w:vAlign w:val="center"/>
          </w:tcPr>
          <w:p>
            <w:pPr>
              <w:pStyle w:val="PlainText"/>
              <w:jc w:val="center"/>
              <w:rPr>
                <w:rFonts w:ascii="MingLiU_HKSCS" w:eastAsia="MingLiU_HKSCS" w:hAnsi="MingLiU_HKSCS" w:cs="MingLiU_HKSCS" w:hint="eastAsia"/>
                <w:sz w:val="28"/>
                <w:szCs w:val="28"/>
              </w:rPr>
            </w:pPr>
            <w:r>
              <w:rPr>
                <w:rFonts w:ascii="Times New Roman" w:eastAsia="黑体" w:hAnsi="Times New Roman" w:cs="Times New Roman"/>
                <w:sz w:val="28"/>
                <w:szCs w:val="28"/>
              </w:rPr>
              <w:t>美景</w:t>
            </w:r>
          </w:p>
          <w:p>
            <w:pPr>
              <w:pStyle w:val="PlainText"/>
              <w:jc w:val="center"/>
              <w:rPr>
                <w:rFonts w:ascii="Times New Roman" w:hAnsi="Times New Roman" w:cs="Times New Roman"/>
                <w:sz w:val="28"/>
                <w:szCs w:val="28"/>
              </w:rPr>
            </w:pPr>
            <w:r>
              <w:rPr>
                <w:rFonts w:ascii="Times New Roman" w:eastAsia="黑体" w:hAnsi="Times New Roman" w:cs="Times New Roman"/>
                <w:sz w:val="28"/>
                <w:szCs w:val="28"/>
              </w:rPr>
              <w:t>名句</w:t>
            </w:r>
          </w:p>
        </w:tc>
        <w:tc>
          <w:tcPr>
            <w:tcW w:w="2967" w:type="dxa"/>
            <w:shd w:val="clear" w:color="auto" w:fill="auto"/>
            <w:vAlign w:val="center"/>
          </w:tcPr>
          <w:p>
            <w:pPr>
              <w:pStyle w:val="PlainText"/>
              <w:jc w:val="left"/>
              <w:rPr>
                <w:rFonts w:ascii="Times New Roman" w:hAnsi="Times New Roman" w:cs="Times New Roman"/>
                <w:sz w:val="28"/>
                <w:szCs w:val="28"/>
              </w:rPr>
            </w:pPr>
            <w:r>
              <w:rPr>
                <w:rFonts w:ascii="Times New Roman" w:hAnsi="Times New Roman" w:cs="Times New Roman"/>
                <w:sz w:val="28"/>
                <w:szCs w:val="28"/>
              </w:rPr>
              <w:t>落霞与孤鹜齐飞</w:t>
            </w:r>
            <w:r>
              <w:rPr>
                <w:rFonts w:ascii="Times New Roman" w:eastAsia="MingLiU_HKSCS" w:hAnsi="Times New Roman" w:cs="Times New Roman" w:hint="eastAsia"/>
                <w:sz w:val="28"/>
                <w:szCs w:val="28"/>
              </w:rPr>
              <w:t>，</w:t>
            </w:r>
            <w:r>
              <w:rPr>
                <w:rFonts w:ascii="Times New Roman" w:hAnsi="Times New Roman" w:cs="Times New Roman"/>
                <w:sz w:val="28"/>
                <w:szCs w:val="28"/>
              </w:rPr>
              <w:t>秋水共长天一色</w:t>
            </w:r>
          </w:p>
        </w:tc>
        <w:tc>
          <w:tcPr>
            <w:tcW w:w="2967" w:type="dxa"/>
            <w:shd w:val="clear" w:color="auto" w:fill="auto"/>
            <w:vAlign w:val="center"/>
          </w:tcPr>
          <w:p>
            <w:pPr>
              <w:pStyle w:val="PlainText"/>
              <w:jc w:val="left"/>
              <w:rPr>
                <w:rFonts w:ascii="MingLiU_HKSCS" w:eastAsia="MingLiU_HKSCS" w:hAnsi="MingLiU_HKSCS" w:cs="MingLiU_HKSCS" w:hint="eastAsia"/>
                <w:sz w:val="28"/>
                <w:szCs w:val="28"/>
              </w:rPr>
            </w:pPr>
            <w:r>
              <w:rPr>
                <w:rFonts w:ascii="Times New Roman" w:hAnsi="Times New Roman" w:cs="Times New Roman"/>
                <w:sz w:val="28"/>
                <w:szCs w:val="28"/>
              </w:rPr>
              <w:t>浩浩汤汤</w:t>
            </w:r>
            <w:r>
              <w:rPr>
                <w:rFonts w:ascii="Times New Roman" w:eastAsia="MingLiU_HKSCS" w:hAnsi="Times New Roman" w:cs="Times New Roman" w:hint="eastAsia"/>
                <w:sz w:val="28"/>
                <w:szCs w:val="28"/>
              </w:rPr>
              <w:t>，</w:t>
            </w:r>
            <w:r>
              <w:rPr>
                <w:rFonts w:ascii="Times New Roman" w:hAnsi="Times New Roman" w:cs="Times New Roman"/>
                <w:sz w:val="28"/>
                <w:szCs w:val="28"/>
              </w:rPr>
              <w:t>横无际涯</w:t>
            </w:r>
          </w:p>
        </w:tc>
      </w:tr>
      <w:tr>
        <w:tblPrEx>
          <w:tblW w:w="8220" w:type="dxa"/>
          <w:jc w:val="center"/>
          <w:tblInd w:w="0" w:type="dxa"/>
          <w:tblLayout w:type="fixed"/>
          <w:tblCellMar>
            <w:top w:w="0" w:type="dxa"/>
            <w:left w:w="108" w:type="dxa"/>
            <w:bottom w:w="0" w:type="dxa"/>
            <w:right w:w="108" w:type="dxa"/>
          </w:tblCellMar>
        </w:tblPrEx>
        <w:trPr>
          <w:jc w:val="center"/>
        </w:trPr>
        <w:tc>
          <w:tcPr>
            <w:tcW w:w="2286" w:type="dxa"/>
            <w:shd w:val="clear" w:color="auto" w:fill="auto"/>
            <w:vAlign w:val="center"/>
          </w:tcPr>
          <w:p>
            <w:pPr>
              <w:pStyle w:val="PlainText"/>
              <w:jc w:val="center"/>
              <w:rPr>
                <w:rFonts w:ascii="MingLiU_HKSCS" w:eastAsia="MingLiU_HKSCS" w:hAnsi="MingLiU_HKSCS" w:cs="MingLiU_HKSCS" w:hint="eastAsia"/>
                <w:sz w:val="28"/>
                <w:szCs w:val="28"/>
              </w:rPr>
            </w:pPr>
            <w:r>
              <w:rPr>
                <w:rFonts w:ascii="Times New Roman" w:eastAsia="黑体" w:hAnsi="Times New Roman" w:cs="Times New Roman"/>
                <w:sz w:val="28"/>
                <w:szCs w:val="28"/>
              </w:rPr>
              <w:t>作者</w:t>
            </w:r>
          </w:p>
          <w:p>
            <w:pPr>
              <w:pStyle w:val="PlainText"/>
              <w:jc w:val="center"/>
              <w:rPr>
                <w:rFonts w:ascii="Times New Roman" w:hAnsi="Times New Roman" w:cs="Times New Roman"/>
                <w:sz w:val="28"/>
                <w:szCs w:val="28"/>
              </w:rPr>
            </w:pPr>
            <w:r>
              <w:rPr>
                <w:rFonts w:ascii="Times New Roman" w:eastAsia="黑体" w:hAnsi="Times New Roman" w:cs="Times New Roman"/>
                <w:sz w:val="28"/>
                <w:szCs w:val="28"/>
              </w:rPr>
              <w:t>感情</w:t>
            </w:r>
          </w:p>
        </w:tc>
        <w:tc>
          <w:tcPr>
            <w:tcW w:w="2967" w:type="dxa"/>
            <w:shd w:val="clear" w:color="auto" w:fill="auto"/>
            <w:vAlign w:val="center"/>
          </w:tcPr>
          <w:p>
            <w:pPr>
              <w:pStyle w:val="PlainText"/>
              <w:jc w:val="left"/>
              <w:rPr>
                <w:rFonts w:ascii="Times New Roman" w:hAnsi="Times New Roman" w:cs="Times New Roman"/>
                <w:sz w:val="28"/>
                <w:szCs w:val="28"/>
              </w:rPr>
            </w:pPr>
            <w:r>
              <w:rPr>
                <w:rFonts w:ascii="Times New Roman" w:hAnsi="Times New Roman" w:cs="Times New Roman"/>
                <w:sz w:val="28"/>
                <w:szCs w:val="28"/>
              </w:rPr>
              <w:t>内心的失望与希望</w:t>
            </w:r>
            <w:r>
              <w:rPr>
                <w:rFonts w:ascii="Times New Roman" w:eastAsia="MingLiU_HKSCS" w:hAnsi="Times New Roman" w:cs="Times New Roman" w:hint="eastAsia"/>
                <w:sz w:val="28"/>
                <w:szCs w:val="28"/>
              </w:rPr>
              <w:t>，</w:t>
            </w:r>
            <w:r>
              <w:rPr>
                <w:rFonts w:ascii="Times New Roman" w:hAnsi="Times New Roman" w:cs="Times New Roman"/>
                <w:sz w:val="28"/>
                <w:szCs w:val="28"/>
              </w:rPr>
              <w:t>痛苦与追求等感情。</w:t>
            </w:r>
          </w:p>
        </w:tc>
        <w:tc>
          <w:tcPr>
            <w:tcW w:w="2967" w:type="dxa"/>
            <w:shd w:val="clear" w:color="auto" w:fill="auto"/>
            <w:vAlign w:val="center"/>
          </w:tcPr>
          <w:p>
            <w:pPr>
              <w:pStyle w:val="PlainText"/>
              <w:jc w:val="left"/>
              <w:rPr>
                <w:rFonts w:ascii="Times New Roman" w:eastAsia="MingLiU_HKSCS" w:hAnsi="Times New Roman" w:cs="Times New Roman" w:hint="eastAsia"/>
                <w:sz w:val="28"/>
                <w:szCs w:val="28"/>
              </w:rPr>
            </w:pPr>
            <w:r>
              <w:rPr>
                <w:rFonts w:ascii="Times New Roman" w:hAnsi="Times New Roman" w:cs="Times New Roman"/>
                <w:sz w:val="28"/>
                <w:szCs w:val="28"/>
              </w:rPr>
              <w:t>不以物喜</w:t>
            </w:r>
            <w:r>
              <w:rPr>
                <w:rFonts w:ascii="Times New Roman" w:eastAsia="MingLiU_HKSCS" w:hAnsi="Times New Roman" w:cs="Times New Roman" w:hint="eastAsia"/>
                <w:sz w:val="28"/>
                <w:szCs w:val="28"/>
              </w:rPr>
              <w:t>，</w:t>
            </w:r>
            <w:r>
              <w:rPr>
                <w:rFonts w:ascii="Times New Roman" w:hAnsi="Times New Roman" w:cs="Times New Roman"/>
                <w:sz w:val="28"/>
                <w:szCs w:val="28"/>
              </w:rPr>
              <w:t>不以己悲的博大胸怀。</w:t>
            </w:r>
          </w:p>
        </w:tc>
      </w:tr>
    </w:tbl>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(2)学生会拟开展一次</w:t>
      </w:r>
      <w:r>
        <w:rPr>
          <w:rFonts w:hAnsi="宋体" w:cs="Times New Roman"/>
          <w:sz w:val="28"/>
          <w:szCs w:val="28"/>
        </w:rPr>
        <w:t>“</w:t>
      </w:r>
      <w:r>
        <w:rPr>
          <w:rFonts w:ascii="Times New Roman" w:hAnsi="Times New Roman" w:cs="Times New Roman"/>
          <w:sz w:val="28"/>
          <w:szCs w:val="28"/>
        </w:rPr>
        <w:t>一带一路</w:t>
      </w:r>
      <w:r>
        <w:rPr>
          <w:rFonts w:hAnsi="宋体" w:cs="Times New Roman"/>
          <w:sz w:val="28"/>
          <w:szCs w:val="28"/>
        </w:rPr>
        <w:t>”</w:t>
      </w:r>
      <w:r>
        <w:rPr>
          <w:rFonts w:ascii="Times New Roman" w:hAnsi="Times New Roman" w:cs="Times New Roman"/>
          <w:sz w:val="28"/>
          <w:szCs w:val="28"/>
        </w:rPr>
        <w:t>演讲比赛</w:t>
      </w:r>
      <w:r>
        <w:rPr>
          <w:rFonts w:ascii="Times New Roman" w:eastAsia="MingLiU_HKSCS" w:hAnsi="Times New Roman" w:cs="Times New Roman" w:hint="eastAsia"/>
          <w:sz w:val="28"/>
          <w:szCs w:val="28"/>
        </w:rPr>
        <w:t>，</w:t>
      </w:r>
      <w:r>
        <w:rPr>
          <w:rFonts w:ascii="Times New Roman" w:hAnsi="Times New Roman" w:cs="Times New Roman"/>
          <w:sz w:val="28"/>
          <w:szCs w:val="28"/>
        </w:rPr>
        <w:t>写了一份通知</w:t>
      </w:r>
      <w:r>
        <w:rPr>
          <w:rFonts w:ascii="Times New Roman" w:eastAsia="MingLiU_HKSCS" w:hAnsi="Times New Roman" w:cs="Times New Roman" w:hint="eastAsia"/>
          <w:sz w:val="28"/>
          <w:szCs w:val="28"/>
        </w:rPr>
        <w:t>，</w:t>
      </w:r>
      <w:r>
        <w:rPr>
          <w:rFonts w:ascii="Times New Roman" w:hAnsi="Times New Roman" w:cs="Times New Roman"/>
          <w:sz w:val="28"/>
          <w:szCs w:val="28"/>
        </w:rPr>
        <w:t>可是通知有两处错误</w:t>
      </w:r>
      <w:r>
        <w:rPr>
          <w:rFonts w:ascii="Times New Roman" w:eastAsia="MingLiU_HKSCS" w:hAnsi="Times New Roman" w:cs="Times New Roman" w:hint="eastAsia"/>
          <w:sz w:val="28"/>
          <w:szCs w:val="28"/>
        </w:rPr>
        <w:t>，</w:t>
      </w:r>
      <w:r>
        <w:rPr>
          <w:rFonts w:ascii="Times New Roman" w:hAnsi="Times New Roman" w:cs="Times New Roman"/>
          <w:sz w:val="28"/>
          <w:szCs w:val="28"/>
        </w:rPr>
        <w:t>请指出来</w:t>
      </w:r>
      <w:r>
        <w:rPr>
          <w:rFonts w:ascii="Times New Roman" w:hAnsi="Times New Roman" w:cs="Times New Roman" w:hint="eastAsia"/>
          <w:sz w:val="28"/>
          <w:szCs w:val="28"/>
        </w:rPr>
        <w:t>。(</w:t>
      </w:r>
      <w:r>
        <w:rPr>
          <w:rFonts w:ascii="Times New Roman" w:hAnsi="Times New Roman" w:cs="Times New Roman"/>
          <w:sz w:val="28"/>
          <w:szCs w:val="28"/>
        </w:rPr>
        <w:t>2分)</w:t>
      </w:r>
    </w:p>
    <w:p>
      <w:pPr>
        <w:pStyle w:val="PlainText"/>
        <w:ind w:firstLine="560" w:firstLineChars="200"/>
        <w:jc w:val="center"/>
        <w:rPr>
          <w:rFonts w:hAnsi="宋体" w:cs="Times New Roman"/>
          <w:sz w:val="28"/>
          <w:szCs w:val="28"/>
        </w:rPr>
      </w:pPr>
    </w:p>
    <w:p>
      <w:pPr>
        <w:pStyle w:val="PlainText"/>
        <w:ind w:firstLine="420" w:firstLineChars="200"/>
        <w:rPr>
          <w:rFonts w:ascii="Times New Roman" w:eastAsia="MingLiU_HKSCS" w:hAnsi="Times New Roman" w:cs="Times New Roman" w:hint="eastAsia"/>
          <w:sz w:val="28"/>
          <w:szCs w:val="28"/>
        </w:rPr>
      </w:pPr>
      <w:r>
        <w:rPr>
          <w:rFonts w:hint="eastAsia"/>
          <w:lang w:val="en-US" w:eastAsia="zh-CN"/>
        </w:rPr>
        <w:t xml:space="preserve">       </w:t>
      </w:r>
      <w:r>
        <w:drawing>
          <wp:inline distT="0" distB="0" distL="114300" distR="114300">
            <wp:extent cx="3894455" cy="1854835"/>
            <wp:effectExtent l="0" t="0" r="1079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522240" name="图片 1"/>
                    <pic:cNvPicPr>
                      <a:picLocks noChangeAspect="1"/>
                    </pic:cNvPicPr>
                  </pic:nvPicPr>
                  <pic:blipFill>
                    <a:blip xmlns:r="http://schemas.openxmlformats.org/officeDocument/2006/relationships" r:embed="rId6"/>
                    <a:stretch>
                      <a:fillRect/>
                    </a:stretch>
                  </pic:blipFill>
                  <pic:spPr>
                    <a:xfrm>
                      <a:off x="0" y="0"/>
                      <a:ext cx="3894455" cy="1854835"/>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错误一：</w:t>
      </w:r>
      <w:r>
        <w:rPr>
          <w:rFonts w:ascii="Times New Roman" w:hAnsi="Times New Roman" w:cs="Times New Roman"/>
          <w:b/>
          <w:bCs/>
          <w:sz w:val="28"/>
          <w:szCs w:val="28"/>
          <w:u w:val="single"/>
        </w:rPr>
        <w:t>第一行正中缺文种</w:t>
      </w:r>
      <w:r>
        <w:rPr>
          <w:rFonts w:hAnsi="宋体" w:cs="Times New Roman"/>
          <w:b/>
          <w:bCs/>
          <w:sz w:val="28"/>
          <w:szCs w:val="28"/>
          <w:u w:val="single"/>
        </w:rPr>
        <w:t>“</w:t>
      </w:r>
      <w:r>
        <w:rPr>
          <w:rFonts w:ascii="Times New Roman" w:hAnsi="Times New Roman" w:cs="Times New Roman"/>
          <w:b/>
          <w:bCs/>
          <w:sz w:val="28"/>
          <w:szCs w:val="28"/>
          <w:u w:val="single"/>
        </w:rPr>
        <w:t>通知</w:t>
      </w:r>
      <w:r>
        <w:rPr>
          <w:rFonts w:hAnsi="宋体" w:cs="Times New Roman"/>
          <w:b/>
          <w:bCs/>
          <w:sz w:val="28"/>
          <w:szCs w:val="28"/>
          <w:u w:val="single"/>
        </w:rPr>
        <w:t>”</w:t>
      </w:r>
      <w:r>
        <w:rPr>
          <w:rFonts w:ascii="Times New Roman" w:hAnsi="Times New Roman" w:cs="Times New Roman"/>
          <w:b/>
          <w:bCs/>
          <w:sz w:val="28"/>
          <w:szCs w:val="28"/>
          <w:u w:val="single"/>
        </w:rPr>
        <w:t>二字。</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错误二：</w:t>
      </w:r>
      <w:r>
        <w:rPr>
          <w:rFonts w:hAnsi="宋体" w:cs="Times New Roman"/>
          <w:b/>
          <w:bCs/>
          <w:sz w:val="28"/>
          <w:szCs w:val="28"/>
          <w:u w:val="single"/>
        </w:rPr>
        <w:t>“</w:t>
      </w:r>
      <w:r>
        <w:rPr>
          <w:rFonts w:ascii="Times New Roman" w:hAnsi="Times New Roman" w:cs="Times New Roman"/>
          <w:b/>
          <w:bCs/>
          <w:sz w:val="28"/>
          <w:szCs w:val="28"/>
          <w:u w:val="single"/>
        </w:rPr>
        <w:t>通知</w:t>
      </w:r>
      <w:r>
        <w:rPr>
          <w:rFonts w:hAnsi="宋体" w:cs="Times New Roman"/>
          <w:b/>
          <w:bCs/>
          <w:sz w:val="28"/>
          <w:szCs w:val="28"/>
          <w:u w:val="single"/>
        </w:rPr>
        <w:t>”</w:t>
      </w:r>
      <w:r>
        <w:rPr>
          <w:rFonts w:ascii="Times New Roman" w:hAnsi="Times New Roman" w:cs="Times New Roman"/>
          <w:b/>
          <w:bCs/>
          <w:sz w:val="28"/>
          <w:szCs w:val="28"/>
          <w:u w:val="single"/>
        </w:rPr>
        <w:t>没有写明参赛地点。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(3)请你从主持人的角度</w:t>
      </w:r>
      <w:r>
        <w:rPr>
          <w:rFonts w:ascii="Times New Roman" w:eastAsia="MingLiU_HKSCS" w:hAnsi="Times New Roman" w:cs="Times New Roman" w:hint="eastAsia"/>
          <w:sz w:val="28"/>
          <w:szCs w:val="28"/>
        </w:rPr>
        <w:t>，</w:t>
      </w:r>
      <w:r>
        <w:rPr>
          <w:rFonts w:ascii="Times New Roman" w:hAnsi="Times New Roman" w:cs="Times New Roman"/>
          <w:sz w:val="28"/>
          <w:szCs w:val="28"/>
        </w:rPr>
        <w:t>为本次演讲比赛设计一段开场白。(3分)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尊敬的各位领导、老师、同学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大家好！</w:t>
      </w:r>
      <w:r>
        <w:rPr>
          <w:rFonts w:hAnsi="宋体" w:cs="Times New Roman"/>
          <w:b/>
          <w:bCs/>
          <w:sz w:val="28"/>
          <w:szCs w:val="28"/>
          <w:u w:val="single"/>
        </w:rPr>
        <w:t>“</w:t>
      </w:r>
      <w:r>
        <w:rPr>
          <w:rFonts w:ascii="Times New Roman" w:hAnsi="Times New Roman" w:cs="Times New Roman"/>
          <w:b/>
          <w:bCs/>
          <w:sz w:val="28"/>
          <w:szCs w:val="28"/>
          <w:u w:val="single"/>
        </w:rPr>
        <w:t>一带一路</w:t>
      </w:r>
      <w:r>
        <w:rPr>
          <w:rFonts w:hAnsi="宋体" w:cs="Times New Roman"/>
          <w:b/>
          <w:bCs/>
          <w:sz w:val="28"/>
          <w:szCs w:val="28"/>
          <w:u w:val="single"/>
        </w:rPr>
        <w:t>”</w:t>
      </w:r>
      <w:r>
        <w:rPr>
          <w:rFonts w:ascii="Times New Roman" w:hAnsi="Times New Roman" w:cs="Times New Roman"/>
          <w:b/>
          <w:bCs/>
          <w:sz w:val="28"/>
          <w:szCs w:val="28"/>
          <w:u w:val="single"/>
        </w:rPr>
        <w:t>是沿线国家青少年在科技、教育、文化、艺术、体育、经济等领域的广泛交流与合作的平台</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增进各国青少年间的理解与信任。为了拓宽我们的国际视野</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营造浓厚的交际氛围</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我校开展了这次</w:t>
      </w:r>
      <w:r>
        <w:rPr>
          <w:rFonts w:hAnsi="宋体" w:cs="Times New Roman"/>
          <w:b/>
          <w:bCs/>
          <w:sz w:val="28"/>
          <w:szCs w:val="28"/>
          <w:u w:val="single"/>
        </w:rPr>
        <w:t>“</w:t>
      </w:r>
      <w:r>
        <w:rPr>
          <w:rFonts w:ascii="Times New Roman" w:hAnsi="Times New Roman" w:cs="Times New Roman"/>
          <w:b/>
          <w:bCs/>
          <w:sz w:val="28"/>
          <w:szCs w:val="28"/>
          <w:u w:val="single"/>
        </w:rPr>
        <w:t>一带一路</w:t>
      </w:r>
      <w:r>
        <w:rPr>
          <w:rFonts w:hAnsi="宋体" w:cs="Times New Roman"/>
          <w:b/>
          <w:bCs/>
          <w:sz w:val="28"/>
          <w:szCs w:val="28"/>
          <w:u w:val="single"/>
        </w:rPr>
        <w:t>”</w:t>
      </w:r>
      <w:r>
        <w:rPr>
          <w:rFonts w:ascii="Times New Roman" w:hAnsi="Times New Roman" w:cs="Times New Roman"/>
          <w:b/>
          <w:bCs/>
          <w:sz w:val="28"/>
          <w:szCs w:val="28"/>
          <w:u w:val="single"/>
        </w:rPr>
        <w:t>演讲比赛活动。在活动中</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希望各位选手发挥自己的特长</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彰显自己的个性</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为这次比赛锦上添花。现在我宣布</w:t>
      </w:r>
      <w:r>
        <w:rPr>
          <w:rFonts w:hAnsi="宋体" w:cs="Times New Roman"/>
          <w:b/>
          <w:bCs/>
          <w:sz w:val="28"/>
          <w:szCs w:val="28"/>
          <w:u w:val="single"/>
        </w:rPr>
        <w:t>“</w:t>
      </w:r>
      <w:r>
        <w:rPr>
          <w:rFonts w:ascii="Times New Roman" w:hAnsi="Times New Roman" w:cs="Times New Roman"/>
          <w:b/>
          <w:bCs/>
          <w:sz w:val="28"/>
          <w:szCs w:val="28"/>
          <w:u w:val="single"/>
        </w:rPr>
        <w:t>一带一路</w:t>
      </w:r>
      <w:r>
        <w:rPr>
          <w:rFonts w:hAnsi="宋体" w:cs="Times New Roman"/>
          <w:b/>
          <w:bCs/>
          <w:sz w:val="28"/>
          <w:szCs w:val="28"/>
          <w:u w:val="single"/>
        </w:rPr>
        <w:t>”</w:t>
      </w:r>
      <w:r>
        <w:rPr>
          <w:rFonts w:ascii="Times New Roman" w:hAnsi="Times New Roman" w:cs="Times New Roman"/>
          <w:b/>
          <w:bCs/>
          <w:sz w:val="28"/>
          <w:szCs w:val="28"/>
          <w:u w:val="single"/>
        </w:rPr>
        <w:t>演讲比赛现在</w:t>
      </w:r>
      <w:r>
        <w:rPr>
          <w:rFonts w:ascii="Times New Roman" w:hAnsi="Times New Roman" w:cs="Times New Roman" w:hint="eastAsia"/>
          <w:b/>
          <w:bCs/>
          <w:sz w:val="28"/>
          <w:szCs w:val="28"/>
          <w:u w:val="single"/>
        </w:rPr>
        <w:t>开始。</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二、(36分)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(一)阅读短文</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完成15—18题。(18分)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敬业与乐业</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梁启超</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hint="eastAsia"/>
          <w:sz w:val="28"/>
          <w:szCs w:val="28"/>
        </w:rPr>
        <w:t xml:space="preserve">  </w:t>
      </w:r>
      <w:r>
        <w:rPr>
          <w:rFonts w:ascii="Times New Roman" w:eastAsia="楷体_GB2312" w:hAnsi="Times New Roman" w:cs="Times New Roman"/>
          <w:sz w:val="28"/>
          <w:szCs w:val="28"/>
        </w:rPr>
        <w:t>第二要乐业。</w:t>
      </w:r>
      <w:r>
        <w:rPr>
          <w:rFonts w:hAnsi="宋体" w:cs="Times New Roman"/>
          <w:sz w:val="28"/>
          <w:szCs w:val="28"/>
        </w:rPr>
        <w:t>“</w:t>
      </w:r>
      <w:r>
        <w:rPr>
          <w:rFonts w:ascii="Times New Roman" w:eastAsia="楷体_GB2312" w:hAnsi="Times New Roman" w:cs="Times New Roman"/>
          <w:sz w:val="28"/>
          <w:szCs w:val="28"/>
        </w:rPr>
        <w:t>做工好苦呀！</w:t>
      </w:r>
      <w:r>
        <w:rPr>
          <w:rFonts w:hAnsi="宋体" w:cs="Times New Roman"/>
          <w:sz w:val="28"/>
          <w:szCs w:val="28"/>
        </w:rPr>
        <w:t>”</w:t>
      </w:r>
      <w:r>
        <w:rPr>
          <w:rFonts w:ascii="Times New Roman" w:eastAsia="楷体_GB2312" w:hAnsi="Times New Roman" w:cs="Times New Roman"/>
          <w:sz w:val="28"/>
          <w:szCs w:val="28"/>
        </w:rPr>
        <w:t>这种叹气的声音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无论何人都会常在口边流露出来。但我要问他：</w:t>
      </w:r>
      <w:r>
        <w:rPr>
          <w:rFonts w:hAnsi="宋体" w:cs="Times New Roman"/>
          <w:sz w:val="28"/>
          <w:szCs w:val="28"/>
        </w:rPr>
        <w:t>“</w:t>
      </w:r>
      <w:r>
        <w:rPr>
          <w:rFonts w:ascii="Times New Roman" w:eastAsia="楷体_GB2312" w:hAnsi="Times New Roman" w:cs="Times New Roman"/>
          <w:sz w:val="28"/>
          <w:szCs w:val="28"/>
        </w:rPr>
        <w:t>做工苦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难道不做工就不苦吗？</w:t>
      </w:r>
      <w:r>
        <w:rPr>
          <w:rFonts w:hAnsi="宋体" w:cs="Times New Roman"/>
          <w:sz w:val="28"/>
          <w:szCs w:val="28"/>
        </w:rPr>
        <w:t>”</w:t>
      </w:r>
      <w:r>
        <w:rPr>
          <w:rFonts w:ascii="Times New Roman" w:eastAsia="楷体_GB2312" w:hAnsi="Times New Roman" w:cs="Times New Roman"/>
          <w:sz w:val="28"/>
          <w:szCs w:val="28"/>
        </w:rPr>
        <w:t>今日大热天气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我在这里喊破喉咙来讲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诸君扯直耳朵来听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有些人看着我们好苦；翻过来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倘若我们去赌钱去吃酒</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还不是一样在淘神费力</w:t>
      </w:r>
      <w:r>
        <w:rPr>
          <w:rFonts w:ascii="Times New Roman" w:eastAsia="楷体_GB2312" w:hAnsi="Times New Roman" w:cs="Times New Roman" w:hint="eastAsia"/>
          <w:sz w:val="28"/>
          <w:szCs w:val="28"/>
        </w:rPr>
        <w:t>？难道又不苦？须知苦乐全在主观的心</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不在客观</w:t>
      </w:r>
      <w:r>
        <w:rPr>
          <w:rFonts w:ascii="Times New Roman" w:eastAsia="楷体_GB2312" w:hAnsi="Times New Roman" w:cs="Times New Roman" w:hint="eastAsia"/>
          <w:sz w:val="28"/>
          <w:szCs w:val="28"/>
        </w:rPr>
        <w:t>的事。人生从出胎的那一秒钟起到咽气的那一秒钟止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除了睡觉以外</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总不能把四肢、五官都搁起不用。只要一用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不是淘神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便是费力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劳苦总是免不掉的。会打算盘的人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只有从劳苦中找出快乐来。我想天下第一等苦人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莫过于无业游民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终日闲游浪荡</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不知把自己的身子和心摆在哪里才好。他们的日子真难过。第二等苦人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便是厌恶自己本业的人</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这件事分明不能不做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却满肚子里不愿意做。不愿意做逃得了吗？到底不能。结果还是皱着眉头、哭丧着脸去做。这不是专门自己替自己开玩笑吗？我老实告诉你一句话：</w:t>
      </w:r>
      <w:r>
        <w:rPr>
          <w:rFonts w:hAnsi="宋体" w:cs="楷体_GB2312" w:hint="eastAsia"/>
          <w:sz w:val="28"/>
          <w:szCs w:val="28"/>
        </w:rPr>
        <w:t>“</w:t>
      </w:r>
      <w:r>
        <w:rPr>
          <w:rFonts w:ascii="楷体_GB2312" w:eastAsia="楷体_GB2312" w:hAnsi="楷体_GB2312" w:cs="楷体_GB2312" w:hint="eastAsia"/>
          <w:sz w:val="28"/>
          <w:szCs w:val="28"/>
        </w:rPr>
        <w:t>凡职业都是有趣味的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只要你肯继续做下去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趣味自</w:t>
      </w:r>
      <w:r>
        <w:rPr>
          <w:rFonts w:ascii="Times New Roman" w:eastAsia="楷体_GB2312" w:hAnsi="Times New Roman" w:cs="Times New Roman" w:hint="eastAsia"/>
          <w:sz w:val="28"/>
          <w:szCs w:val="28"/>
        </w:rPr>
        <w:t>然会发生。</w:t>
      </w:r>
      <w:r>
        <w:rPr>
          <w:rFonts w:hAnsi="宋体" w:cs="Times New Roman" w:hint="eastAsia"/>
          <w:sz w:val="28"/>
          <w:szCs w:val="28"/>
        </w:rPr>
        <w:t>”</w:t>
      </w:r>
      <w:r>
        <w:rPr>
          <w:rFonts w:ascii="Times New Roman" w:eastAsia="楷体_GB2312" w:hAnsi="Times New Roman" w:cs="Times New Roman" w:hint="eastAsia"/>
          <w:sz w:val="28"/>
          <w:szCs w:val="28"/>
        </w:rPr>
        <w:t>为什么呢？第一</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因为凡一件职业</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总有许多层累、曲折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倘能身入其中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看它变化、进展的状态</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最为亲切有味。第二</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因为每一职业之成就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离不了奋斗；一步一步地奋斗前去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从刻苦中得快乐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快乐的分量加增。第三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职业性质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常常要和同业的人比较骈进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好像赛球一般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因竞胜而得快乐。第四</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专心做一职业时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把许多游思、妄想杜绝了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省却无限闲烦恼。孔子说：</w:t>
      </w:r>
      <w:r>
        <w:rPr>
          <w:rFonts w:hAnsi="宋体" w:cs="楷体_GB2312" w:hint="eastAsia"/>
          <w:sz w:val="28"/>
          <w:szCs w:val="28"/>
        </w:rPr>
        <w:t>“</w:t>
      </w:r>
      <w:r>
        <w:rPr>
          <w:rFonts w:ascii="楷体_GB2312" w:eastAsia="楷体_GB2312" w:hAnsi="楷体_GB2312" w:cs="楷体_GB2312" w:hint="eastAsia"/>
          <w:sz w:val="28"/>
          <w:szCs w:val="28"/>
        </w:rPr>
        <w:t>知之者不如好之者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好之者不如乐之者。</w:t>
      </w:r>
      <w:r>
        <w:rPr>
          <w:rFonts w:hAnsi="宋体" w:cs="楷体_GB2312" w:hint="eastAsia"/>
          <w:sz w:val="28"/>
          <w:szCs w:val="28"/>
        </w:rPr>
        <w:t>”</w:t>
      </w:r>
      <w:r>
        <w:rPr>
          <w:rFonts w:ascii="楷体_GB2312" w:eastAsia="楷体_GB2312" w:hAnsi="楷体_GB2312" w:cs="楷体_GB2312" w:hint="eastAsia"/>
          <w:sz w:val="28"/>
          <w:szCs w:val="28"/>
        </w:rPr>
        <w:t>人生能从自己的职业中领略出趣味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生活才有价值。孔子自述生平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说道：</w:t>
      </w:r>
      <w:r>
        <w:rPr>
          <w:rFonts w:hAnsi="宋体" w:cs="楷体_GB2312" w:hint="eastAsia"/>
          <w:sz w:val="28"/>
          <w:szCs w:val="28"/>
        </w:rPr>
        <w:t>“</w:t>
      </w:r>
      <w:r>
        <w:rPr>
          <w:rFonts w:ascii="楷体_GB2312" w:eastAsia="楷体_GB2312" w:hAnsi="楷体_GB2312" w:cs="楷体_GB2312" w:hint="eastAsia"/>
          <w:sz w:val="28"/>
          <w:szCs w:val="28"/>
        </w:rPr>
        <w:t>其为人也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发愤忘食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乐以忘忧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不知老之将至云尔。</w:t>
      </w:r>
      <w:r>
        <w:rPr>
          <w:rFonts w:hAnsi="宋体" w:cs="楷体_GB2312" w:hint="eastAsia"/>
          <w:sz w:val="28"/>
          <w:szCs w:val="28"/>
        </w:rPr>
        <w:t>”</w:t>
      </w:r>
      <w:r>
        <w:rPr>
          <w:rFonts w:ascii="楷体_GB2312" w:eastAsia="楷体_GB2312" w:hAnsi="楷体_GB2312" w:cs="楷体_GB2312" w:hint="eastAsia"/>
          <w:sz w:val="28"/>
          <w:szCs w:val="28"/>
        </w:rPr>
        <w:t>这种生活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真算得人类理想的生活了。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选文中</w:t>
      </w:r>
      <w:r>
        <w:rPr>
          <w:rFonts w:ascii="Times New Roman" w:eastAsia="MingLiU_HKSCS" w:hAnsi="Times New Roman" w:cs="Times New Roman" w:hint="eastAsia"/>
          <w:sz w:val="28"/>
          <w:szCs w:val="28"/>
        </w:rPr>
        <w:t>，</w:t>
      </w:r>
      <w:r>
        <w:rPr>
          <w:rFonts w:ascii="Times New Roman" w:hAnsi="Times New Roman" w:cs="Times New Roman"/>
          <w:sz w:val="28"/>
          <w:szCs w:val="28"/>
        </w:rPr>
        <w:t>作者针对什么问题提出了什么观点？(4分)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针对做工苦提出要乐业的论点。(如答针对做工苦提出凡职业都是有趣味的</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只要你肯继续做下去</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趣味自然会发生的论点也可。)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从内容和表达两个方面看</w:t>
      </w:r>
      <w:r>
        <w:rPr>
          <w:rFonts w:ascii="Times New Roman" w:eastAsia="MingLiU_HKSCS" w:hAnsi="Times New Roman" w:cs="Times New Roman" w:hint="eastAsia"/>
          <w:sz w:val="28"/>
          <w:szCs w:val="28"/>
        </w:rPr>
        <w:t>，</w:t>
      </w:r>
      <w:r>
        <w:rPr>
          <w:rFonts w:ascii="Times New Roman" w:hAnsi="Times New Roman" w:cs="Times New Roman"/>
          <w:sz w:val="28"/>
          <w:szCs w:val="28"/>
        </w:rPr>
        <w:t>选文开头写作者和某人的对话有什么好处？(4分)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内容上：借生活小事引出要说明的道理：凡职业都是有趣味的</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只要你肯继续做下去</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趣味自然会发生。表达上：采用对话方式亲切平</w:t>
      </w:r>
      <w:r>
        <w:rPr>
          <w:rFonts w:ascii="Times New Roman" w:hAnsi="Times New Roman" w:cs="Times New Roman" w:hint="eastAsia"/>
          <w:b/>
          <w:bCs/>
          <w:sz w:val="28"/>
          <w:szCs w:val="28"/>
          <w:u w:val="single"/>
        </w:rPr>
        <w:t>易</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如话家常</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便于交流</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容易产生共鸣。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选文主要运用了哪些论证方法？试举一例分析。(6分)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举例论证、引证法、对比论证。示例：</w:t>
      </w:r>
      <w:r>
        <w:rPr>
          <w:rFonts w:hAnsi="宋体" w:cs="Times New Roman"/>
          <w:b/>
          <w:bCs/>
          <w:sz w:val="28"/>
          <w:szCs w:val="28"/>
          <w:u w:val="single"/>
        </w:rPr>
        <w:t>①</w:t>
      </w:r>
      <w:r>
        <w:rPr>
          <w:rFonts w:ascii="Times New Roman" w:hAnsi="Times New Roman" w:cs="Times New Roman"/>
          <w:b/>
          <w:bCs/>
          <w:sz w:val="28"/>
          <w:szCs w:val="28"/>
          <w:u w:val="single"/>
        </w:rPr>
        <w:t>举例论证：举两等苦人的例子</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论述苦乐全在主观的心</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不在客观的事的道理。</w:t>
      </w:r>
      <w:r>
        <w:rPr>
          <w:rFonts w:hAnsi="宋体" w:cs="Times New Roman"/>
          <w:b/>
          <w:bCs/>
          <w:sz w:val="28"/>
          <w:szCs w:val="28"/>
          <w:u w:val="single"/>
        </w:rPr>
        <w:t>②</w:t>
      </w:r>
      <w:r>
        <w:rPr>
          <w:rFonts w:ascii="Times New Roman" w:hAnsi="Times New Roman" w:cs="Times New Roman"/>
          <w:b/>
          <w:bCs/>
          <w:sz w:val="28"/>
          <w:szCs w:val="28"/>
          <w:u w:val="single"/>
        </w:rPr>
        <w:t>引证法：引用孔子的</w:t>
      </w:r>
      <w:r>
        <w:rPr>
          <w:rFonts w:hAnsi="宋体" w:cs="Times New Roman"/>
          <w:b/>
          <w:bCs/>
          <w:sz w:val="28"/>
          <w:szCs w:val="28"/>
          <w:u w:val="single"/>
        </w:rPr>
        <w:t>“</w:t>
      </w:r>
      <w:r>
        <w:rPr>
          <w:rFonts w:ascii="Times New Roman" w:hAnsi="Times New Roman" w:cs="Times New Roman"/>
          <w:b/>
          <w:bCs/>
          <w:sz w:val="28"/>
          <w:szCs w:val="28"/>
          <w:u w:val="single"/>
        </w:rPr>
        <w:t>知之者不如好之者</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好之者不如乐之者</w:t>
      </w:r>
      <w:r>
        <w:rPr>
          <w:rFonts w:hAnsi="宋体" w:cs="Times New Roman"/>
          <w:b/>
          <w:bCs/>
          <w:sz w:val="28"/>
          <w:szCs w:val="28"/>
          <w:u w:val="single"/>
        </w:rPr>
        <w:t>”</w:t>
      </w:r>
      <w:r>
        <w:rPr>
          <w:rFonts w:ascii="Times New Roman" w:hAnsi="Times New Roman" w:cs="Times New Roman"/>
          <w:b/>
          <w:bCs/>
          <w:sz w:val="28"/>
          <w:szCs w:val="28"/>
          <w:u w:val="single"/>
        </w:rPr>
        <w:t>的话</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论证乐业的重要性。</w:t>
      </w:r>
      <w:r>
        <w:rPr>
          <w:rFonts w:hAnsi="宋体" w:cs="Times New Roman"/>
          <w:b/>
          <w:bCs/>
          <w:sz w:val="28"/>
          <w:szCs w:val="28"/>
          <w:u w:val="single"/>
        </w:rPr>
        <w:t>③</w:t>
      </w:r>
      <w:r>
        <w:rPr>
          <w:rFonts w:ascii="Times New Roman" w:hAnsi="Times New Roman" w:cs="Times New Roman"/>
          <w:b/>
          <w:bCs/>
          <w:sz w:val="28"/>
          <w:szCs w:val="28"/>
          <w:u w:val="single"/>
        </w:rPr>
        <w:t>对比论证：先从反面论述心境不好</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什么事都苦；再从正面阐述什么职业都有乐趣。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结合文段内容和自己的体验</w:t>
      </w:r>
      <w:r>
        <w:rPr>
          <w:rFonts w:ascii="Times New Roman" w:eastAsia="MingLiU_HKSCS" w:hAnsi="Times New Roman" w:cs="Times New Roman" w:hint="eastAsia"/>
          <w:sz w:val="28"/>
          <w:szCs w:val="28"/>
        </w:rPr>
        <w:t>，</w:t>
      </w:r>
      <w:r>
        <w:rPr>
          <w:rFonts w:ascii="Times New Roman" w:hAnsi="Times New Roman" w:cs="Times New Roman"/>
          <w:sz w:val="28"/>
          <w:szCs w:val="28"/>
        </w:rPr>
        <w:t>说说一个人如何才能做到乐业。(4分)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不畏</w:t>
      </w:r>
      <w:r>
        <w:rPr>
          <w:rFonts w:ascii="Times New Roman" w:hAnsi="Times New Roman" w:cs="Times New Roman" w:hint="eastAsia"/>
          <w:b/>
          <w:bCs/>
          <w:sz w:val="28"/>
          <w:szCs w:val="28"/>
          <w:u w:val="single"/>
        </w:rPr>
        <w:t>劳苦；要善于在劳苦中寻找快乐；要全身心投入到职业中</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在奋斗中增加快乐的分量；干一行爱一行</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以此为乐等。</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(二)阅读短文</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完成19—23题(18分)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严密监视海岸线的</w:t>
      </w:r>
      <w:r>
        <w:rPr>
          <w:rFonts w:hAnsi="宋体" w:cs="Times New Roman"/>
          <w:sz w:val="28"/>
          <w:szCs w:val="28"/>
        </w:rPr>
        <w:t>“</w:t>
      </w:r>
      <w:r>
        <w:rPr>
          <w:rFonts w:ascii="Times New Roman" w:eastAsia="黑体" w:hAnsi="Times New Roman" w:cs="Times New Roman"/>
          <w:sz w:val="28"/>
          <w:szCs w:val="28"/>
        </w:rPr>
        <w:t>千里眼</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目前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来自海上的恐怖袭击、海盗、走私以及非法移民等犯罪活动越来越猖獗。 因此</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对于濒海国家来说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完善的海岸监视和防御系统成为海岸线上不可缺少的</w:t>
      </w:r>
      <w:r>
        <w:rPr>
          <w:rFonts w:hAnsi="宋体" w:cs="Times New Roman"/>
          <w:sz w:val="28"/>
          <w:szCs w:val="28"/>
        </w:rPr>
        <w:t>“</w:t>
      </w:r>
      <w:r>
        <w:rPr>
          <w:rFonts w:ascii="Times New Roman" w:eastAsia="楷体_GB2312" w:hAnsi="Times New Roman" w:cs="Times New Roman"/>
          <w:sz w:val="28"/>
          <w:szCs w:val="28"/>
        </w:rPr>
        <w:t>眼睛</w:t>
      </w:r>
      <w:r>
        <w:rPr>
          <w:rFonts w:hAnsi="宋体" w:cs="Times New Roman"/>
          <w:sz w:val="28"/>
          <w:szCs w:val="28"/>
        </w:rPr>
        <w:t>”</w:t>
      </w:r>
      <w:r>
        <w:rPr>
          <w:rFonts w:ascii="Times New Roman" w:eastAsia="楷体_GB2312" w:hAnsi="Times New Roman" w:cs="Times New Roman"/>
          <w:sz w:val="28"/>
          <w:szCs w:val="28"/>
        </w:rPr>
        <w:t>和</w:t>
      </w:r>
      <w:r>
        <w:rPr>
          <w:rFonts w:hAnsi="宋体" w:cs="Times New Roman"/>
          <w:sz w:val="28"/>
          <w:szCs w:val="28"/>
        </w:rPr>
        <w:t>“</w:t>
      </w:r>
      <w:r>
        <w:rPr>
          <w:rFonts w:ascii="Times New Roman" w:eastAsia="楷体_GB2312" w:hAnsi="Times New Roman" w:cs="Times New Roman"/>
          <w:sz w:val="28"/>
          <w:szCs w:val="28"/>
        </w:rPr>
        <w:t>耳朵</w:t>
      </w:r>
      <w:r>
        <w:rPr>
          <w:rFonts w:hAnsi="宋体" w:cs="Times New Roman"/>
          <w:sz w:val="28"/>
          <w:szCs w:val="28"/>
        </w:rPr>
        <w:t>”</w:t>
      </w:r>
      <w:r>
        <w:rPr>
          <w:rFonts w:ascii="Times New Roman" w:eastAsia="楷体_GB2312" w:hAnsi="Times New Roman" w:cs="Times New Roman"/>
          <w:sz w:val="28"/>
          <w:szCs w:val="28"/>
        </w:rPr>
        <w:t>。高科技的发展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使得现代海岸监视手段已不再是传统的观测塔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而是向着高技术、多平台、多手</w:t>
      </w:r>
      <w:r>
        <w:rPr>
          <w:rFonts w:ascii="Times New Roman" w:eastAsia="楷体_GB2312" w:hAnsi="Times New Roman" w:cs="Times New Roman" w:hint="eastAsia"/>
          <w:sz w:val="28"/>
          <w:szCs w:val="28"/>
        </w:rPr>
        <w:t>段和多层次的方向发展</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出现了陆、海、空等多种海岸监视系</w:t>
      </w:r>
      <w:r>
        <w:rPr>
          <w:rFonts w:ascii="Times New Roman" w:eastAsia="楷体_GB2312" w:hAnsi="Times New Roman" w:cs="Times New Roman" w:hint="eastAsia"/>
          <w:sz w:val="28"/>
          <w:szCs w:val="28"/>
        </w:rPr>
        <w:t>统。</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hint="eastAsia"/>
          <w:sz w:val="28"/>
          <w:szCs w:val="28"/>
        </w:rPr>
        <w:t>海岸监视雷达是海岸监视系统中最重要的设备。它采用了短脉冲的窄波束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配备高增益天线</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以提高系统的远距离监视灵敏度和分辨率。</w:t>
      </w:r>
      <w:r>
        <w:rPr>
          <w:rFonts w:ascii="Times New Roman" w:eastAsia="楷体_GB2312" w:hAnsi="Times New Roman" w:cs="Times New Roman"/>
          <w:sz w:val="28"/>
          <w:szCs w:val="28"/>
          <w:u w:val="single"/>
        </w:rPr>
        <w:t>美国制造的</w:t>
      </w:r>
      <w:r>
        <w:rPr>
          <w:rFonts w:hAnsi="宋体" w:cs="Times New Roman"/>
          <w:sz w:val="28"/>
          <w:szCs w:val="28"/>
          <w:u w:val="single"/>
        </w:rPr>
        <w:t>“</w:t>
      </w:r>
      <w:r>
        <w:rPr>
          <w:rFonts w:ascii="Times New Roman" w:eastAsia="楷体_GB2312" w:hAnsi="Times New Roman" w:cs="Times New Roman"/>
          <w:sz w:val="28"/>
          <w:szCs w:val="28"/>
          <w:u w:val="single"/>
        </w:rPr>
        <w:t>衣萨特</w:t>
      </w:r>
      <w:r>
        <w:rPr>
          <w:rFonts w:hAnsi="宋体" w:cs="Times New Roman"/>
          <w:sz w:val="28"/>
          <w:szCs w:val="28"/>
          <w:u w:val="single"/>
        </w:rPr>
        <w:t>”</w:t>
      </w:r>
      <w:r>
        <w:rPr>
          <w:rFonts w:ascii="Times New Roman" w:eastAsia="楷体_GB2312" w:hAnsi="Times New Roman" w:cs="Times New Roman"/>
          <w:sz w:val="28"/>
          <w:szCs w:val="28"/>
          <w:u w:val="single"/>
        </w:rPr>
        <w:t>雷达的天线孔径达5.5米～7.5米</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能承受速度高达每秒78米的狂风</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可安装在高塔上进行远距离、超远距离监测。</w:t>
      </w:r>
      <w:r>
        <w:rPr>
          <w:rFonts w:ascii="Times New Roman" w:eastAsia="楷体_GB2312" w:hAnsi="Times New Roman" w:cs="Times New Roman"/>
          <w:sz w:val="28"/>
          <w:szCs w:val="28"/>
        </w:rPr>
        <w:t>海岸监视系统不仅需要能够发现目标的雷达</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还需要能从多个船只中识别出真正有用目标的自动识别系统。自动识别系统每分钟可处理2000条信息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每2秒钟更新一次数据。另外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自动识别系统提供</w:t>
      </w:r>
      <w:r>
        <w:rPr>
          <w:rFonts w:ascii="Times New Roman" w:eastAsia="楷体_GB2312" w:hAnsi="Times New Roman" w:cs="Times New Roman" w:hint="eastAsia"/>
          <w:sz w:val="28"/>
          <w:szCs w:val="28"/>
        </w:rPr>
        <w:t>的信息很容易添加到船舶交通管理系统的雷达图片上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有效弥补</w:t>
      </w:r>
      <w:r>
        <w:rPr>
          <w:rFonts w:ascii="Times New Roman" w:eastAsia="楷体_GB2312" w:hAnsi="Times New Roman" w:cs="Times New Roman" w:hint="eastAsia"/>
          <w:sz w:val="28"/>
          <w:szCs w:val="28"/>
        </w:rPr>
        <w:t>雷达盲区和因干扰或天气等原因造成的信息缺失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扩展系统的实际覆盖范围。为了使犯罪分子防不胜防</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布置在海边的监视系统必须要有很强的机动能力。为此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各国都在积极研制方便快捷的机动海岸监视系统。</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hint="eastAsia"/>
          <w:sz w:val="28"/>
          <w:szCs w:val="28"/>
        </w:rPr>
        <w:t>海岸监视系统还需要借助水下传感器。它可以将水下需要探测的目标与海洋生物或海面反射等干扰物区分开。操作人员综合主动成像声呐和被动声呐提供的信息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确定探测目标的性质。</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在所有的海岸线海空监视系统中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最有名的是美国的海军空间监视系统。该系统是美海军航天司令部</w:t>
      </w:r>
      <w:r>
        <w:rPr>
          <w:rFonts w:ascii="Times New Roman" w:eastAsia="楷体_GB2312" w:hAnsi="Times New Roman" w:cs="Times New Roman" w:hint="eastAsia"/>
          <w:sz w:val="28"/>
          <w:szCs w:val="28"/>
        </w:rPr>
        <w:t>空间监视中心负责操纵的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由</w:t>
      </w:r>
      <w:r>
        <w:rPr>
          <w:rFonts w:ascii="Times New Roman" w:eastAsia="楷体_GB2312" w:hAnsi="Times New Roman" w:cs="Times New Roman"/>
          <w:sz w:val="28"/>
          <w:szCs w:val="28"/>
        </w:rPr>
        <w:t>3座大功率发射站和6座接收站组成。整个系统可监视4 800公里海岸线</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监视范围从海岸线向外延伸达1 600公里。</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⑤</w:t>
      </w:r>
      <w:r>
        <w:rPr>
          <w:rFonts w:ascii="Times New Roman" w:eastAsia="楷体_GB2312" w:hAnsi="Times New Roman" w:cs="Times New Roman"/>
          <w:sz w:val="28"/>
          <w:szCs w:val="28"/>
        </w:rPr>
        <w:t>卫星定位系统也是监测海岸线的一个重要手段。卫星导航定位系统的导航定位与数字通信基本功能可以有机结合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通过装配在舰船上的用户终端为舰船导航。同时利用系统特殊的定位体制将移动目标的位置信息和其他相关信息传送至指挥所。通过完成移动目标的动态可视化显示以及指挥指令的发送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实现海岸移动目标的指挥监控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达到有效地确定非法目标位置的目的。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19</w:t>
      </w:r>
      <w:r>
        <w:rPr>
          <w:rFonts w:ascii="Times New Roman" w:eastAsia="MingLiU_HKSCS" w:hAnsi="Times New Roman" w:cs="Times New Roman" w:hint="eastAsia"/>
          <w:sz w:val="28"/>
          <w:szCs w:val="28"/>
        </w:rPr>
        <w:t>．</w:t>
      </w:r>
      <w:r>
        <w:rPr>
          <w:rFonts w:ascii="Times New Roman" w:hAnsi="Times New Roman" w:cs="Times New Roman"/>
          <w:sz w:val="28"/>
          <w:szCs w:val="28"/>
        </w:rPr>
        <w:t>文章以</w:t>
      </w:r>
      <w:r>
        <w:rPr>
          <w:rFonts w:hAnsi="宋体" w:cs="Times New Roman"/>
          <w:sz w:val="28"/>
          <w:szCs w:val="28"/>
        </w:rPr>
        <w:t>“</w:t>
      </w:r>
      <w:r>
        <w:rPr>
          <w:rFonts w:ascii="Times New Roman" w:hAnsi="Times New Roman" w:cs="Times New Roman" w:hint="eastAsia"/>
          <w:sz w:val="28"/>
          <w:szCs w:val="28"/>
        </w:rPr>
        <w:t>严密监视海岸线的</w:t>
      </w:r>
      <w:r>
        <w:rPr>
          <w:rFonts w:hAnsi="宋体" w:cs="Times New Roman" w:hint="eastAsia"/>
          <w:sz w:val="28"/>
          <w:szCs w:val="28"/>
        </w:rPr>
        <w:t>‘</w:t>
      </w:r>
      <w:r>
        <w:rPr>
          <w:rFonts w:ascii="Times New Roman" w:hAnsi="Times New Roman" w:cs="Times New Roman" w:hint="eastAsia"/>
          <w:sz w:val="28"/>
          <w:szCs w:val="28"/>
        </w:rPr>
        <w:t>千里眼</w:t>
      </w:r>
      <w:r>
        <w:rPr>
          <w:rFonts w:hAnsi="宋体" w:cs="Times New Roman" w:hint="eastAsia"/>
          <w:sz w:val="28"/>
          <w:szCs w:val="28"/>
        </w:rPr>
        <w:t>’”</w:t>
      </w:r>
      <w:r>
        <w:rPr>
          <w:rFonts w:ascii="Times New Roman" w:hAnsi="Times New Roman" w:cs="Times New Roman" w:hint="eastAsia"/>
          <w:sz w:val="28"/>
          <w:szCs w:val="28"/>
        </w:rPr>
        <w:t>为题有什么好处？(</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b/>
          <w:bCs/>
          <w:i w:val="0"/>
          <w:iCs w:val="0"/>
          <w:sz w:val="28"/>
          <w:szCs w:val="28"/>
          <w:u w:val="single"/>
        </w:rPr>
      </w:pPr>
      <w:r>
        <w:rPr>
          <w:rFonts w:ascii="Times New Roman" w:hAnsi="Times New Roman" w:cs="Times New Roman"/>
          <w:b/>
          <w:bCs/>
          <w:i w:val="0"/>
          <w:iCs w:val="0"/>
          <w:sz w:val="28"/>
          <w:szCs w:val="28"/>
          <w:u w:val="single"/>
        </w:rPr>
        <w:t>点明文章的说明对象；用比喻的修辞手法</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把海岸监视系统比作</w:t>
      </w:r>
      <w:r>
        <w:rPr>
          <w:rFonts w:hAnsi="宋体" w:cs="Times New Roman"/>
          <w:b/>
          <w:bCs/>
          <w:i w:val="0"/>
          <w:iCs w:val="0"/>
          <w:sz w:val="28"/>
          <w:szCs w:val="28"/>
          <w:u w:val="single"/>
        </w:rPr>
        <w:t>“</w:t>
      </w:r>
      <w:r>
        <w:rPr>
          <w:rFonts w:ascii="Times New Roman" w:hAnsi="Times New Roman" w:cs="Times New Roman"/>
          <w:b/>
          <w:bCs/>
          <w:i w:val="0"/>
          <w:iCs w:val="0"/>
          <w:sz w:val="28"/>
          <w:szCs w:val="28"/>
          <w:u w:val="single"/>
        </w:rPr>
        <w:t>千里眼</w:t>
      </w:r>
      <w:r>
        <w:rPr>
          <w:rFonts w:hAnsi="宋体" w:cs="Times New Roman"/>
          <w:b/>
          <w:bCs/>
          <w:i w:val="0"/>
          <w:iCs w:val="0"/>
          <w:sz w:val="28"/>
          <w:szCs w:val="28"/>
          <w:u w:val="single"/>
        </w:rPr>
        <w:t>”</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形象生动地说明其功用；吸引读者注意</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激发读者阅读兴趣。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通读全文</w:t>
      </w:r>
      <w:r>
        <w:rPr>
          <w:rFonts w:ascii="Times New Roman" w:eastAsia="MingLiU_HKSCS" w:hAnsi="Times New Roman" w:cs="Times New Roman" w:hint="eastAsia"/>
          <w:sz w:val="28"/>
          <w:szCs w:val="28"/>
        </w:rPr>
        <w:t>，</w:t>
      </w:r>
      <w:r>
        <w:rPr>
          <w:rFonts w:ascii="Times New Roman" w:hAnsi="Times New Roman" w:cs="Times New Roman"/>
          <w:sz w:val="28"/>
          <w:szCs w:val="28"/>
        </w:rPr>
        <w:t>看看第</w:t>
      </w:r>
      <w:r>
        <w:rPr>
          <w:rFonts w:hAnsi="宋体" w:cs="Times New Roman"/>
          <w:sz w:val="28"/>
          <w:szCs w:val="28"/>
        </w:rPr>
        <w:t>②</w:t>
      </w:r>
      <w:r>
        <w:rPr>
          <w:rFonts w:ascii="Times New Roman" w:hAnsi="Times New Roman" w:cs="Times New Roman"/>
          <w:sz w:val="28"/>
          <w:szCs w:val="28"/>
        </w:rPr>
        <w:t>段与第</w:t>
      </w:r>
      <w:r>
        <w:rPr>
          <w:rFonts w:hAnsi="宋体" w:cs="Times New Roman"/>
          <w:sz w:val="28"/>
          <w:szCs w:val="28"/>
        </w:rPr>
        <w:t>③</w:t>
      </w:r>
      <w:r>
        <w:rPr>
          <w:rFonts w:ascii="Times New Roman" w:hAnsi="Times New Roman" w:cs="Times New Roman"/>
          <w:sz w:val="28"/>
          <w:szCs w:val="28"/>
        </w:rPr>
        <w:t>段能不能调换顺序</w:t>
      </w:r>
      <w:r>
        <w:rPr>
          <w:rFonts w:ascii="Times New Roman" w:eastAsia="MingLiU_HKSCS" w:hAnsi="Times New Roman" w:cs="Times New Roman" w:hint="eastAsia"/>
          <w:sz w:val="28"/>
          <w:szCs w:val="28"/>
        </w:rPr>
        <w:t>，</w:t>
      </w:r>
      <w:r>
        <w:rPr>
          <w:rFonts w:ascii="Times New Roman" w:hAnsi="Times New Roman" w:cs="Times New Roman"/>
          <w:sz w:val="28"/>
          <w:szCs w:val="28"/>
        </w:rPr>
        <w:t>为什么？(4分)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b/>
          <w:bCs/>
          <w:i w:val="0"/>
          <w:iCs w:val="0"/>
          <w:sz w:val="28"/>
          <w:szCs w:val="28"/>
          <w:u w:val="single"/>
        </w:rPr>
        <w:t>不能。因为</w:t>
      </w:r>
      <w:r>
        <w:rPr>
          <w:rFonts w:hAnsi="宋体" w:cs="Times New Roman"/>
          <w:b/>
          <w:bCs/>
          <w:i w:val="0"/>
          <w:iCs w:val="0"/>
          <w:sz w:val="28"/>
          <w:szCs w:val="28"/>
          <w:u w:val="single"/>
        </w:rPr>
        <w:t>②</w:t>
      </w:r>
      <w:r>
        <w:rPr>
          <w:rFonts w:ascii="Times New Roman" w:hAnsi="Times New Roman" w:cs="Times New Roman"/>
          <w:b/>
          <w:bCs/>
          <w:i w:val="0"/>
          <w:iCs w:val="0"/>
          <w:sz w:val="28"/>
          <w:szCs w:val="28"/>
          <w:u w:val="single"/>
        </w:rPr>
        <w:t>段到</w:t>
      </w:r>
      <w:r>
        <w:rPr>
          <w:rFonts w:hAnsi="宋体" w:cs="Times New Roman"/>
          <w:b/>
          <w:bCs/>
          <w:i w:val="0"/>
          <w:iCs w:val="0"/>
          <w:sz w:val="28"/>
          <w:szCs w:val="28"/>
          <w:u w:val="single"/>
        </w:rPr>
        <w:t>③</w:t>
      </w:r>
      <w:r>
        <w:rPr>
          <w:rFonts w:ascii="Times New Roman" w:hAnsi="Times New Roman" w:cs="Times New Roman"/>
          <w:b/>
          <w:bCs/>
          <w:i w:val="0"/>
          <w:iCs w:val="0"/>
          <w:sz w:val="28"/>
          <w:szCs w:val="28"/>
          <w:u w:val="single"/>
        </w:rPr>
        <w:t>段采用的是由主要到次要的逻辑顺序。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eastAsia="MingLiU_HKSCS" w:hAnsi="Times New Roman" w:cs="Times New Roman" w:hint="eastAsia"/>
          <w:sz w:val="28"/>
          <w:szCs w:val="28"/>
        </w:rPr>
        <w:t>．</w:t>
      </w:r>
      <w:r>
        <w:rPr>
          <w:rFonts w:ascii="Times New Roman" w:hAnsi="Times New Roman" w:cs="Times New Roman"/>
          <w:sz w:val="28"/>
          <w:szCs w:val="28"/>
        </w:rPr>
        <w:t>陆地海岸监视系统包括哪些？各自的作用是什么？(4分)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b/>
          <w:bCs/>
          <w:i w:val="0"/>
          <w:iCs w:val="0"/>
          <w:sz w:val="28"/>
          <w:szCs w:val="28"/>
          <w:u w:val="single"/>
        </w:rPr>
        <w:t>(1)海岸监视雷达</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提高系统的远距离监视灵敏度和分</w:t>
      </w:r>
      <w:r>
        <w:rPr>
          <w:rFonts w:ascii="Times New Roman" w:hAnsi="Times New Roman" w:cs="Times New Roman" w:hint="eastAsia"/>
          <w:b/>
          <w:bCs/>
          <w:i w:val="0"/>
          <w:iCs w:val="0"/>
          <w:sz w:val="28"/>
          <w:szCs w:val="28"/>
          <w:u w:val="single"/>
        </w:rPr>
        <w:t>辨率</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hint="eastAsia"/>
          <w:b/>
          <w:bCs/>
          <w:i w:val="0"/>
          <w:iCs w:val="0"/>
          <w:sz w:val="28"/>
          <w:szCs w:val="28"/>
          <w:u w:val="single"/>
        </w:rPr>
        <w:t>能够发现目标。(</w:t>
      </w:r>
      <w:r>
        <w:rPr>
          <w:rFonts w:ascii="Times New Roman" w:hAnsi="Times New Roman" w:cs="Times New Roman"/>
          <w:b/>
          <w:bCs/>
          <w:i w:val="0"/>
          <w:iCs w:val="0"/>
          <w:sz w:val="28"/>
          <w:szCs w:val="28"/>
          <w:u w:val="single"/>
        </w:rPr>
        <w:t>2)自动识别系统</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识别出真正有用目标</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有效弥补雷达盲区和因干扰或天气等原因造成的信息缺失</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扩展系统的实际覆盖范围。(3)机动海岸监视系统</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有很强的机动能力</w:t>
      </w:r>
      <w:r>
        <w:rPr>
          <w:rFonts w:ascii="Times New Roman" w:eastAsia="MingLiU_HKSCS" w:hAnsi="Times New Roman" w:cs="Times New Roman" w:hint="eastAsia"/>
          <w:b/>
          <w:bCs/>
          <w:i w:val="0"/>
          <w:iCs w:val="0"/>
          <w:sz w:val="28"/>
          <w:szCs w:val="28"/>
          <w:u w:val="single"/>
        </w:rPr>
        <w:t>，</w:t>
      </w:r>
      <w:r>
        <w:rPr>
          <w:rFonts w:ascii="Times New Roman" w:hAnsi="Times New Roman" w:cs="Times New Roman"/>
          <w:b/>
          <w:bCs/>
          <w:i w:val="0"/>
          <w:iCs w:val="0"/>
          <w:sz w:val="28"/>
          <w:szCs w:val="28"/>
          <w:u w:val="single"/>
        </w:rPr>
        <w:t>使犯罪分子防不胜防。</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22</w:t>
      </w:r>
      <w:r>
        <w:rPr>
          <w:rFonts w:ascii="Times New Roman" w:eastAsia="MingLiU_HKSCS" w:hAnsi="Times New Roman" w:cs="Times New Roman" w:hint="eastAsia"/>
          <w:sz w:val="28"/>
          <w:szCs w:val="28"/>
        </w:rPr>
        <w:t>．</w:t>
      </w:r>
      <w:r>
        <w:rPr>
          <w:rFonts w:ascii="Times New Roman" w:hAnsi="Times New Roman" w:cs="Times New Roman"/>
          <w:sz w:val="28"/>
          <w:szCs w:val="28"/>
        </w:rPr>
        <w:t>指出文中画线句子的说明方法及作用。(3分)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美国制造的</w:t>
      </w:r>
      <w:r>
        <w:rPr>
          <w:rFonts w:hAnsi="宋体" w:cs="Times New Roman"/>
          <w:sz w:val="28"/>
          <w:szCs w:val="28"/>
        </w:rPr>
        <w:t>“</w:t>
      </w:r>
      <w:r>
        <w:rPr>
          <w:rFonts w:ascii="Times New Roman" w:eastAsia="楷体_GB2312" w:hAnsi="Times New Roman" w:cs="Times New Roman"/>
          <w:sz w:val="28"/>
          <w:szCs w:val="28"/>
        </w:rPr>
        <w:t>衣萨特</w:t>
      </w:r>
      <w:r>
        <w:rPr>
          <w:rFonts w:hAnsi="宋体" w:cs="Times New Roman"/>
          <w:sz w:val="28"/>
          <w:szCs w:val="28"/>
        </w:rPr>
        <w:t>”</w:t>
      </w:r>
      <w:r>
        <w:rPr>
          <w:rFonts w:ascii="Times New Roman" w:eastAsia="楷体_GB2312" w:hAnsi="Times New Roman" w:cs="Times New Roman"/>
          <w:sz w:val="28"/>
          <w:szCs w:val="28"/>
        </w:rPr>
        <w:t>雷达的天线孔径达5.5米～7.5米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能承受速度高达每秒78米的狂风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可安装在高塔上进行远距离、超远距离监测。</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b/>
          <w:bCs/>
          <w:sz w:val="28"/>
          <w:szCs w:val="28"/>
          <w:u w:val="single"/>
        </w:rPr>
        <w:t>运用举例子和列数字的说明方法</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具体准确地说明了海岸</w:t>
      </w:r>
      <w:r>
        <w:rPr>
          <w:rFonts w:ascii="Times New Roman" w:hAnsi="Times New Roman" w:cs="Times New Roman" w:hint="eastAsia"/>
          <w:b/>
          <w:bCs/>
          <w:sz w:val="28"/>
          <w:szCs w:val="28"/>
          <w:u w:val="single"/>
        </w:rPr>
        <w:t>监视雷达远距离监视的特点。使说明更有说服力。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hAnsi="Times New Roman" w:cs="Times New Roman"/>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高科技的发展在服务和改变着我们的生活</w:t>
      </w:r>
      <w:r>
        <w:rPr>
          <w:rFonts w:ascii="Times New Roman" w:eastAsia="MingLiU_HKSCS" w:hAnsi="Times New Roman" w:cs="Times New Roman" w:hint="eastAsia"/>
          <w:sz w:val="28"/>
          <w:szCs w:val="28"/>
        </w:rPr>
        <w:t>，</w:t>
      </w:r>
      <w:r>
        <w:rPr>
          <w:rFonts w:ascii="Times New Roman" w:hAnsi="Times New Roman" w:cs="Times New Roman"/>
          <w:sz w:val="28"/>
          <w:szCs w:val="28"/>
        </w:rPr>
        <w:t>请联系实际</w:t>
      </w:r>
      <w:r>
        <w:rPr>
          <w:rFonts w:ascii="Times New Roman" w:eastAsia="MingLiU_HKSCS" w:hAnsi="Times New Roman" w:cs="Times New Roman" w:hint="eastAsia"/>
          <w:sz w:val="28"/>
          <w:szCs w:val="28"/>
        </w:rPr>
        <w:t>，</w:t>
      </w:r>
      <w:r>
        <w:rPr>
          <w:rFonts w:ascii="Times New Roman" w:hAnsi="Times New Roman" w:cs="Times New Roman"/>
          <w:sz w:val="28"/>
          <w:szCs w:val="28"/>
        </w:rPr>
        <w:t>举例说明(不少于两个)。(4分)</w:t>
      </w:r>
    </w:p>
    <w:p>
      <w:pPr>
        <w:pStyle w:val="PlainText"/>
        <w:ind w:firstLine="560" w:firstLineChars="200"/>
        <w:rPr>
          <w:rFonts w:ascii="Times New Roman" w:eastAsia="MingLiU_HKSCS" w:hAnsi="Times New Roman" w:cs="Times New Roman" w:hint="eastAsia"/>
          <w:b/>
          <w:bCs/>
          <w:sz w:val="28"/>
          <w:szCs w:val="28"/>
          <w:u w:val="single"/>
        </w:rPr>
      </w:pPr>
      <w:bookmarkStart w:id="0" w:name="_GoBack"/>
      <w:r>
        <w:rPr>
          <w:rFonts w:ascii="Times New Roman" w:hAnsi="Times New Roman" w:cs="Times New Roman"/>
          <w:b/>
          <w:bCs/>
          <w:sz w:val="28"/>
          <w:szCs w:val="28"/>
          <w:u w:val="single"/>
        </w:rPr>
        <w:t>示例：(1)大多数人拥有 PC 电脑</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平板电脑和智能手机</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可以轻松地跨不同平台进行通信。(2)支付账单也得到了简化。购物时</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不必随身携带现金。使用手机和银行应用程序</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可以在线完成所有必要的账单支付。</w:t>
      </w:r>
    </w:p>
    <w:bookmarkEnd w:id="0"/>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三、写作(60分)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24</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人生是一个漫长的过程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一路走来</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感受颇深。当我们在黑暗中哭泣徘徊时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给我们救赎的是一缕阳光；当我们</w:t>
      </w:r>
      <w:r>
        <w:rPr>
          <w:rFonts w:ascii="Times New Roman" w:eastAsia="楷体_GB2312" w:hAnsi="Times New Roman" w:cs="Times New Roman" w:hint="eastAsia"/>
          <w:sz w:val="28"/>
          <w:szCs w:val="28"/>
        </w:rPr>
        <w:t>在人群中迷失绝望时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给我们方向的是一缕阳光；当我们在挫折中沮丧放弃时</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给我们力量的是一缕阳光。这缕阳光从不放弃照耀着我们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从不放弃拯救着我们</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它是上天给我们最大的礼物！情意在的地方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阳光就会洒满你的心灵。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请以</w:t>
      </w:r>
      <w:r>
        <w:rPr>
          <w:rFonts w:hAnsi="宋体" w:cs="Times New Roman"/>
          <w:sz w:val="28"/>
          <w:szCs w:val="28"/>
        </w:rPr>
        <w:t>“</w:t>
      </w:r>
      <w:r>
        <w:rPr>
          <w:rFonts w:ascii="Times New Roman" w:eastAsia="黑体" w:hAnsi="Times New Roman" w:cs="Times New Roman"/>
          <w:sz w:val="28"/>
          <w:szCs w:val="28"/>
        </w:rPr>
        <w:t>一路阳光</w:t>
      </w:r>
      <w:r>
        <w:rPr>
          <w:rFonts w:ascii="MingLiU_HKSCS" w:eastAsia="MingLiU_HKSCS" w:hAnsi="MingLiU_HKSCS" w:cs="MingLiU_HKSCS" w:hint="eastAsia"/>
          <w:sz w:val="28"/>
          <w:szCs w:val="28"/>
        </w:rPr>
        <w:t>，</w:t>
      </w:r>
      <w:r>
        <w:rPr>
          <w:rFonts w:ascii="Times New Roman" w:eastAsia="黑体" w:hAnsi="Times New Roman" w:cs="Times New Roman"/>
          <w:sz w:val="28"/>
          <w:szCs w:val="28"/>
        </w:rPr>
        <w:t>一路________</w:t>
      </w:r>
      <w:r>
        <w:rPr>
          <w:rFonts w:hAnsi="宋体" w:cs="Times New Roman"/>
          <w:sz w:val="28"/>
          <w:szCs w:val="28"/>
        </w:rPr>
        <w:t>”</w:t>
      </w:r>
      <w:r>
        <w:rPr>
          <w:rFonts w:ascii="Times New Roman" w:hAnsi="Times New Roman" w:cs="Times New Roman"/>
          <w:sz w:val="28"/>
          <w:szCs w:val="28"/>
        </w:rPr>
        <w:t>为题</w:t>
      </w:r>
      <w:r>
        <w:rPr>
          <w:rFonts w:ascii="Times New Roman" w:eastAsia="MingLiU_HKSCS" w:hAnsi="Times New Roman" w:cs="Times New Roman" w:hint="eastAsia"/>
          <w:sz w:val="28"/>
          <w:szCs w:val="28"/>
        </w:rPr>
        <w:t>，</w:t>
      </w:r>
      <w:r>
        <w:rPr>
          <w:rFonts w:ascii="Times New Roman" w:hAnsi="Times New Roman" w:cs="Times New Roman"/>
          <w:sz w:val="28"/>
          <w:szCs w:val="28"/>
        </w:rPr>
        <w:t>补全空白</w:t>
      </w:r>
      <w:r>
        <w:rPr>
          <w:rFonts w:ascii="Times New Roman" w:eastAsia="MingLiU_HKSCS" w:hAnsi="Times New Roman" w:cs="Times New Roman" w:hint="eastAsia"/>
          <w:sz w:val="28"/>
          <w:szCs w:val="28"/>
        </w:rPr>
        <w:t>，</w:t>
      </w:r>
      <w:r>
        <w:rPr>
          <w:rFonts w:ascii="Times New Roman" w:hAnsi="Times New Roman" w:cs="Times New Roman"/>
          <w:sz w:val="28"/>
          <w:szCs w:val="28"/>
        </w:rPr>
        <w:t>写一篇作文。</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要求：</w:t>
      </w:r>
      <w:r>
        <w:rPr>
          <w:rFonts w:hAnsi="宋体" w:cs="Times New Roman"/>
          <w:sz w:val="28"/>
          <w:szCs w:val="28"/>
        </w:rPr>
        <w:t>①</w:t>
      </w:r>
      <w:r>
        <w:rPr>
          <w:rFonts w:ascii="Times New Roman" w:hAnsi="Times New Roman" w:cs="Times New Roman"/>
          <w:sz w:val="28"/>
          <w:szCs w:val="28"/>
        </w:rPr>
        <w:t>写出自己的真切体验和独特感受。</w:t>
      </w:r>
      <w:r>
        <w:rPr>
          <w:rFonts w:hAnsi="宋体" w:cs="Times New Roman"/>
          <w:sz w:val="28"/>
          <w:szCs w:val="28"/>
        </w:rPr>
        <w:t>②</w:t>
      </w:r>
      <w:r>
        <w:rPr>
          <w:rFonts w:ascii="Times New Roman" w:hAnsi="Times New Roman" w:cs="Times New Roman"/>
          <w:sz w:val="28"/>
          <w:szCs w:val="28"/>
        </w:rPr>
        <w:t>除诗歌、戏剧外</w:t>
      </w:r>
      <w:r>
        <w:rPr>
          <w:rFonts w:ascii="Times New Roman" w:eastAsia="MingLiU_HKSCS" w:hAnsi="Times New Roman" w:cs="Times New Roman" w:hint="eastAsia"/>
          <w:sz w:val="28"/>
          <w:szCs w:val="28"/>
        </w:rPr>
        <w:t>，</w:t>
      </w:r>
      <w:r>
        <w:rPr>
          <w:rFonts w:ascii="Times New Roman" w:hAnsi="Times New Roman" w:cs="Times New Roman"/>
          <w:sz w:val="28"/>
          <w:szCs w:val="28"/>
        </w:rPr>
        <w:t>文体不限。</w:t>
      </w:r>
      <w:r>
        <w:rPr>
          <w:rFonts w:hAnsi="宋体" w:cs="Times New Roman"/>
          <w:sz w:val="28"/>
          <w:szCs w:val="28"/>
        </w:rPr>
        <w:t>③</w:t>
      </w:r>
      <w:r>
        <w:rPr>
          <w:rFonts w:ascii="Times New Roman" w:hAnsi="Times New Roman" w:cs="Times New Roman"/>
          <w:sz w:val="28"/>
          <w:szCs w:val="28"/>
        </w:rPr>
        <w:t>字数不少于600字。</w:t>
      </w:r>
      <w:r>
        <w:rPr>
          <w:rFonts w:hAnsi="宋体" w:cs="Times New Roman"/>
          <w:sz w:val="28"/>
          <w:szCs w:val="28"/>
        </w:rPr>
        <w:t>④</w:t>
      </w:r>
      <w:r>
        <w:rPr>
          <w:rFonts w:ascii="Times New Roman" w:hAnsi="Times New Roman" w:cs="Times New Roman"/>
          <w:sz w:val="28"/>
          <w:szCs w:val="28"/>
        </w:rPr>
        <w:t>文</w:t>
      </w:r>
      <w:r>
        <w:rPr>
          <w:rFonts w:ascii="Times New Roman" w:hAnsi="Times New Roman" w:cs="Times New Roman" w:hint="eastAsia"/>
          <w:sz w:val="28"/>
          <w:szCs w:val="28"/>
        </w:rPr>
        <w:t>中不得出现真实的地名(县名)、校名和人名。</w:t>
      </w:r>
      <w:r>
        <w:rPr>
          <w:rFonts w:hAnsi="宋体" w:cs="Times New Roman" w:hint="eastAsia"/>
          <w:sz w:val="28"/>
          <w:szCs w:val="28"/>
        </w:rPr>
        <w:t>⑤</w:t>
      </w:r>
      <w:r>
        <w:rPr>
          <w:rFonts w:ascii="Times New Roman" w:hAnsi="Times New Roman" w:cs="Times New Roman" w:hint="eastAsia"/>
          <w:sz w:val="28"/>
          <w:szCs w:val="28"/>
        </w:rPr>
        <w:t>不得套作</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不得抄袭。</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EED"/>
    <w:rsid w:val="00065168"/>
    <w:rsid w:val="004B2EED"/>
    <w:rsid w:val="00A12B8D"/>
    <w:rsid w:val="00D05181"/>
    <w:rsid w:val="0CB11BD0"/>
    <w:rsid w:val="26A6271F"/>
    <w:rsid w:val="58065D1E"/>
    <w:rsid w:val="69E5277D"/>
    <w:rsid w:val="6CEC220E"/>
    <w:rsid w:val="7C31376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4203</Words>
  <Characters>23960</Characters>
  <Application>Microsoft Office Word</Application>
  <DocSecurity>0</DocSecurity>
  <Lines>199</Lines>
  <Paragraphs>56</Paragraphs>
  <ScaleCrop>false</ScaleCrop>
  <Company>微软中国</Company>
  <LinksUpToDate>false</LinksUpToDate>
  <CharactersWithSpaces>28107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2019-11-23T01:50:00Z</dcterms:created>
  <dcterms:modified xsi:type="dcterms:W3CDTF">2019-11-23T07:54:11Z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